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430186426"/>
      <w:bookmarkStart w:id="1" w:name="_Toc430187993"/>
      <w:bookmarkStart w:id="2" w:name="_Toc430870193"/>
      <w:bookmarkStart w:id="3" w:name="_Toc437806200"/>
      <w:bookmarkStart w:id="4" w:name="_Toc437855241"/>
      <w:r>
        <w:rPr>
          <w:rFonts w:hint="eastAsia"/>
        </w:rPr>
        <w:t>徐州生物工程职业技术学院学生学费减免实施办法</w:t>
      </w:r>
      <w:bookmarkEnd w:id="0"/>
      <w:bookmarkEnd w:id="1"/>
      <w:bookmarkEnd w:id="2"/>
      <w:bookmarkEnd w:id="3"/>
      <w:bookmarkEnd w:id="4"/>
    </w:p>
    <w:p>
      <w:pPr>
        <w:rPr>
          <w:rFonts w:hint="eastAsia"/>
        </w:rPr>
      </w:pPr>
      <w:r>
        <w:t xml:space="preserve">   </w:t>
      </w:r>
    </w:p>
    <w:p>
      <w:pPr>
        <w:spacing w:line="360" w:lineRule="auto"/>
        <w:rPr>
          <w:rFonts w:ascii="宋体" w:hAnsi="宋体"/>
          <w:sz w:val="24"/>
        </w:rPr>
      </w:pPr>
      <w:r>
        <w:rPr>
          <w:rFonts w:hint="eastAsia" w:ascii="宋体" w:hAnsi="宋体"/>
          <w:sz w:val="24"/>
        </w:rPr>
        <w:t>为了帮助部分经济特别困难的学生解决实际困难，顺利完成学业，根据上级教育部门有关文件精神，结合我校实际，制定本办法。</w:t>
      </w:r>
    </w:p>
    <w:p>
      <w:pPr>
        <w:spacing w:line="360" w:lineRule="auto"/>
        <w:rPr>
          <w:rFonts w:ascii="宋体" w:hAnsi="宋体"/>
          <w:sz w:val="24"/>
        </w:rPr>
      </w:pPr>
      <w:r>
        <w:rPr>
          <w:rFonts w:hint="eastAsia" w:ascii="宋体" w:hAnsi="宋体"/>
          <w:sz w:val="24"/>
        </w:rPr>
        <w:t>一、学费减免对象</w:t>
      </w:r>
    </w:p>
    <w:p>
      <w:pPr>
        <w:spacing w:line="360" w:lineRule="auto"/>
        <w:rPr>
          <w:rFonts w:ascii="宋体" w:hAnsi="宋体"/>
          <w:sz w:val="24"/>
        </w:rPr>
      </w:pPr>
      <w:r>
        <w:rPr>
          <w:rFonts w:hint="eastAsia" w:ascii="宋体" w:hAnsi="宋体"/>
          <w:sz w:val="24"/>
        </w:rPr>
        <w:t>学费减免对象为我校国家计划招收的全日制在籍学生。</w:t>
      </w:r>
    </w:p>
    <w:p>
      <w:pPr>
        <w:spacing w:line="360" w:lineRule="auto"/>
        <w:rPr>
          <w:rFonts w:ascii="宋体" w:hAnsi="宋体"/>
          <w:sz w:val="24"/>
        </w:rPr>
      </w:pPr>
      <w:r>
        <w:rPr>
          <w:rFonts w:hint="eastAsia" w:ascii="宋体" w:hAnsi="宋体"/>
          <w:sz w:val="24"/>
        </w:rPr>
        <w:t>二、申请学费减免的同学必须同时具备下列基本条件</w:t>
      </w:r>
    </w:p>
    <w:p>
      <w:pPr>
        <w:spacing w:line="360" w:lineRule="auto"/>
        <w:rPr>
          <w:rFonts w:ascii="宋体" w:hAnsi="宋体"/>
          <w:sz w:val="24"/>
        </w:rPr>
      </w:pPr>
      <w:r>
        <w:rPr>
          <w:rFonts w:ascii="宋体" w:hAnsi="宋体"/>
          <w:sz w:val="24"/>
        </w:rPr>
        <w:t>1</w:t>
      </w:r>
      <w:r>
        <w:rPr>
          <w:rFonts w:hint="eastAsia" w:ascii="宋体" w:hAnsi="宋体"/>
          <w:sz w:val="24"/>
        </w:rPr>
        <w:t>．热爱祖国，拥护中国共产党的领导，综合素质评定上一学年为良好以上，自觉遵守学校的有关规章制度；</w:t>
      </w:r>
    </w:p>
    <w:p>
      <w:pPr>
        <w:spacing w:line="360" w:lineRule="auto"/>
        <w:rPr>
          <w:rFonts w:ascii="宋体" w:hAnsi="宋体"/>
          <w:sz w:val="24"/>
        </w:rPr>
      </w:pPr>
      <w:r>
        <w:rPr>
          <w:rFonts w:ascii="宋体" w:hAnsi="宋体"/>
          <w:sz w:val="24"/>
        </w:rPr>
        <w:t>2</w:t>
      </w:r>
      <w:r>
        <w:rPr>
          <w:rFonts w:hint="eastAsia" w:ascii="宋体" w:hAnsi="宋体"/>
          <w:sz w:val="24"/>
        </w:rPr>
        <w:t>．学习刻苦努力，态度端正，上一学年各课程成绩及格以上</w:t>
      </w:r>
      <w:r>
        <w:rPr>
          <w:rFonts w:ascii="宋体" w:hAnsi="宋体"/>
          <w:sz w:val="24"/>
        </w:rPr>
        <w:t>(</w:t>
      </w:r>
      <w:r>
        <w:rPr>
          <w:rFonts w:hint="eastAsia" w:ascii="宋体" w:hAnsi="宋体"/>
          <w:sz w:val="24"/>
        </w:rPr>
        <w:t>新生无此要求</w:t>
      </w:r>
      <w:r>
        <w:rPr>
          <w:rFonts w:ascii="宋体" w:hAnsi="宋体"/>
          <w:sz w:val="24"/>
        </w:rPr>
        <w:t>)</w:t>
      </w:r>
      <w:r>
        <w:rPr>
          <w:rFonts w:hint="eastAsia" w:ascii="宋体" w:hAnsi="宋体"/>
          <w:sz w:val="24"/>
        </w:rPr>
        <w:t>；</w:t>
      </w:r>
    </w:p>
    <w:p>
      <w:pPr>
        <w:spacing w:line="360" w:lineRule="auto"/>
        <w:rPr>
          <w:rFonts w:ascii="宋体" w:hAnsi="宋体"/>
          <w:sz w:val="24"/>
        </w:rPr>
      </w:pPr>
      <w:r>
        <w:rPr>
          <w:rFonts w:ascii="宋体" w:hAnsi="宋体"/>
          <w:sz w:val="24"/>
        </w:rPr>
        <w:t>3</w:t>
      </w:r>
      <w:r>
        <w:rPr>
          <w:rFonts w:hint="eastAsia" w:ascii="宋体" w:hAnsi="宋体"/>
          <w:sz w:val="24"/>
        </w:rPr>
        <w:t>．必须是贫困生建档内的学生。</w:t>
      </w:r>
    </w:p>
    <w:p>
      <w:pPr>
        <w:spacing w:line="360" w:lineRule="auto"/>
        <w:rPr>
          <w:rFonts w:ascii="宋体" w:hAnsi="宋体"/>
          <w:sz w:val="24"/>
        </w:rPr>
      </w:pPr>
      <w:r>
        <w:rPr>
          <w:rFonts w:hint="eastAsia" w:ascii="宋体" w:hAnsi="宋体"/>
          <w:sz w:val="24"/>
        </w:rPr>
        <w:t>三、学费减免的额度、标准及条件</w:t>
      </w:r>
    </w:p>
    <w:p>
      <w:pPr>
        <w:spacing w:line="360" w:lineRule="auto"/>
        <w:rPr>
          <w:rFonts w:ascii="宋体" w:hAnsi="宋体"/>
          <w:sz w:val="24"/>
        </w:rPr>
      </w:pPr>
      <w:r>
        <w:rPr>
          <w:rFonts w:ascii="宋体" w:hAnsi="宋体"/>
          <w:sz w:val="24"/>
        </w:rPr>
        <w:t>1</w:t>
      </w:r>
      <w:r>
        <w:rPr>
          <w:rFonts w:hint="eastAsia" w:ascii="宋体" w:hAnsi="宋体"/>
          <w:sz w:val="24"/>
        </w:rPr>
        <w:t>．全额减免：父母双亡且无固定经济来源的孤儿。</w:t>
      </w:r>
    </w:p>
    <w:p>
      <w:pPr>
        <w:spacing w:line="360" w:lineRule="auto"/>
        <w:rPr>
          <w:rFonts w:ascii="宋体" w:hAnsi="宋体"/>
          <w:sz w:val="24"/>
        </w:rPr>
      </w:pPr>
      <w:r>
        <w:rPr>
          <w:rFonts w:ascii="宋体" w:hAnsi="宋体"/>
          <w:sz w:val="24"/>
        </w:rPr>
        <w:t>2</w:t>
      </w:r>
      <w:r>
        <w:rPr>
          <w:rFonts w:hint="eastAsia" w:ascii="宋体" w:hAnsi="宋体"/>
          <w:sz w:val="24"/>
        </w:rPr>
        <w:t>．减免学费的</w:t>
      </w:r>
      <w:r>
        <w:rPr>
          <w:rFonts w:ascii="宋体" w:hAnsi="宋体"/>
          <w:sz w:val="24"/>
        </w:rPr>
        <w:t>50</w:t>
      </w:r>
      <w:r>
        <w:rPr>
          <w:rFonts w:hint="eastAsia" w:ascii="宋体" w:hAnsi="宋体"/>
          <w:sz w:val="24"/>
        </w:rPr>
        <w:t>％：不超过总人数的</w:t>
      </w:r>
      <w:r>
        <w:rPr>
          <w:rFonts w:ascii="宋体" w:hAnsi="宋体"/>
          <w:sz w:val="24"/>
        </w:rPr>
        <w:t>2</w:t>
      </w:r>
      <w:r>
        <w:rPr>
          <w:rFonts w:hint="eastAsia" w:ascii="宋体" w:hAnsi="宋体"/>
          <w:sz w:val="24"/>
        </w:rPr>
        <w:t>％</w:t>
      </w:r>
      <w:r>
        <w:rPr>
          <w:rFonts w:ascii="宋体" w:hAnsi="宋体"/>
          <w:sz w:val="24"/>
        </w:rPr>
        <w:t>o</w:t>
      </w:r>
      <w:r>
        <w:rPr>
          <w:rFonts w:hint="eastAsia" w:ascii="宋体" w:hAnsi="宋体"/>
          <w:sz w:val="24"/>
        </w:rPr>
        <w:t>；①烈士子女、民政部门的优抚对象；②父母一方去世的特困生；</w:t>
      </w:r>
    </w:p>
    <w:p>
      <w:pPr>
        <w:spacing w:line="360" w:lineRule="auto"/>
        <w:rPr>
          <w:rFonts w:ascii="宋体" w:hAnsi="宋体"/>
          <w:sz w:val="24"/>
        </w:rPr>
      </w:pPr>
      <w:r>
        <w:rPr>
          <w:rFonts w:ascii="宋体" w:hAnsi="宋体"/>
          <w:sz w:val="24"/>
        </w:rPr>
        <w:t>3</w:t>
      </w:r>
      <w:r>
        <w:rPr>
          <w:rFonts w:hint="eastAsia" w:ascii="宋体" w:hAnsi="宋体"/>
          <w:sz w:val="24"/>
        </w:rPr>
        <w:t>．减免学费的</w:t>
      </w:r>
      <w:r>
        <w:rPr>
          <w:rFonts w:ascii="宋体" w:hAnsi="宋体"/>
          <w:sz w:val="24"/>
        </w:rPr>
        <w:t>25</w:t>
      </w:r>
      <w:r>
        <w:rPr>
          <w:rFonts w:hint="eastAsia" w:ascii="宋体" w:hAnsi="宋体"/>
          <w:sz w:val="24"/>
        </w:rPr>
        <w:t>％：不超过总人数的</w:t>
      </w:r>
      <w:r>
        <w:rPr>
          <w:rFonts w:ascii="宋体" w:hAnsi="宋体"/>
          <w:sz w:val="24"/>
        </w:rPr>
        <w:t>4</w:t>
      </w:r>
      <w:r>
        <w:rPr>
          <w:rFonts w:hint="eastAsia" w:ascii="宋体" w:hAnsi="宋体"/>
          <w:sz w:val="24"/>
        </w:rPr>
        <w:t>％</w:t>
      </w:r>
      <w:r>
        <w:rPr>
          <w:rFonts w:ascii="宋体" w:hAnsi="宋体"/>
          <w:sz w:val="24"/>
        </w:rPr>
        <w:t>o</w:t>
      </w:r>
      <w:r>
        <w:rPr>
          <w:rFonts w:hint="eastAsia" w:ascii="宋体" w:hAnsi="宋体"/>
          <w:sz w:val="24"/>
        </w:rPr>
        <w:t>；①来自父母一方残疾，丧失或基本丧失劳动能力的贫困家庭；②来自国家级贫困县的贫困家庭；③来自经济困难的少数民族家庭。</w:t>
      </w:r>
    </w:p>
    <w:p>
      <w:pPr>
        <w:spacing w:line="360" w:lineRule="auto"/>
        <w:rPr>
          <w:rFonts w:hint="eastAsia" w:ascii="宋体" w:hAnsi="宋体"/>
          <w:sz w:val="24"/>
        </w:rPr>
      </w:pPr>
      <w:r>
        <w:rPr>
          <w:rFonts w:ascii="宋体" w:hAnsi="宋体"/>
          <w:sz w:val="24"/>
        </w:rPr>
        <w:t>4</w:t>
      </w:r>
      <w:r>
        <w:rPr>
          <w:rFonts w:hint="eastAsia" w:ascii="宋体" w:hAnsi="宋体"/>
          <w:sz w:val="24"/>
        </w:rPr>
        <w:t>．减免学费的</w:t>
      </w:r>
      <w:r>
        <w:rPr>
          <w:rFonts w:ascii="宋体" w:hAnsi="宋体"/>
          <w:sz w:val="24"/>
        </w:rPr>
        <w:t>15</w:t>
      </w:r>
      <w:r>
        <w:rPr>
          <w:rFonts w:hint="eastAsia" w:ascii="宋体" w:hAnsi="宋体"/>
          <w:sz w:val="24"/>
        </w:rPr>
        <w:t>％：不超过总人数的</w:t>
      </w:r>
      <w:r>
        <w:rPr>
          <w:rFonts w:ascii="宋体" w:hAnsi="宋体"/>
          <w:sz w:val="24"/>
        </w:rPr>
        <w:t>2</w:t>
      </w:r>
      <w:r>
        <w:rPr>
          <w:rFonts w:hint="eastAsia" w:ascii="宋体" w:hAnsi="宋体"/>
          <w:sz w:val="24"/>
        </w:rPr>
        <w:t>％；①来自享受最低生活保障的城镇家庭；②来自因遭遇特殊灾祸或自然灾害，造成人身及财产的重大损失家庭；③来自家庭成员因患重大疾病需支付大额医疗费用家庭；④来自家庭成员中有两个以上接受非义务教育而无力缴纳学费家庭；⑤来自因其他经济困难而无力缴纳学费家庭。</w:t>
      </w:r>
    </w:p>
    <w:p>
      <w:pPr>
        <w:spacing w:line="360" w:lineRule="auto"/>
        <w:rPr>
          <w:rFonts w:ascii="宋体" w:hAnsi="宋体"/>
          <w:sz w:val="24"/>
        </w:rPr>
      </w:pPr>
      <w:r>
        <w:rPr>
          <w:rFonts w:hint="eastAsia" w:ascii="宋体" w:hAnsi="宋体"/>
          <w:sz w:val="24"/>
        </w:rPr>
        <w:t>四、评审程序</w:t>
      </w:r>
    </w:p>
    <w:p>
      <w:pPr>
        <w:spacing w:line="360" w:lineRule="auto"/>
        <w:rPr>
          <w:rFonts w:ascii="宋体" w:hAnsi="宋体"/>
          <w:sz w:val="24"/>
        </w:rPr>
      </w:pPr>
      <w:r>
        <w:rPr>
          <w:rFonts w:ascii="宋体" w:hAnsi="宋体"/>
          <w:sz w:val="24"/>
        </w:rPr>
        <w:t>1</w:t>
      </w:r>
      <w:r>
        <w:rPr>
          <w:rFonts w:hint="eastAsia" w:ascii="宋体" w:hAnsi="宋体"/>
          <w:sz w:val="24"/>
        </w:rPr>
        <w:t>．学费减免工作每学年于十月份开展。申请学费减免的学生，每年十月初向所在系部提出书面申请，并附相关材料。</w:t>
      </w:r>
    </w:p>
    <w:p>
      <w:pPr>
        <w:spacing w:line="360" w:lineRule="auto"/>
        <w:rPr>
          <w:rFonts w:ascii="宋体" w:hAnsi="宋体"/>
          <w:sz w:val="24"/>
        </w:rPr>
      </w:pPr>
      <w:r>
        <w:rPr>
          <w:rFonts w:ascii="宋体" w:hAnsi="宋体"/>
          <w:sz w:val="24"/>
        </w:rPr>
        <w:t>2</w:t>
      </w:r>
      <w:r>
        <w:rPr>
          <w:rFonts w:hint="eastAsia" w:ascii="宋体" w:hAnsi="宋体"/>
          <w:sz w:val="24"/>
        </w:rPr>
        <w:t>．各系部组织班主任依据减免学费条件，申请人的家庭经济困难程度等，经班级民主评议</w:t>
      </w:r>
      <w:r>
        <w:rPr>
          <w:rFonts w:ascii="宋体" w:hAnsi="宋体"/>
          <w:sz w:val="24"/>
        </w:rPr>
        <w:t>(</w:t>
      </w:r>
      <w:r>
        <w:rPr>
          <w:rFonts w:hint="eastAsia" w:ascii="宋体" w:hAnsi="宋体"/>
          <w:sz w:val="24"/>
        </w:rPr>
        <w:t>不少于全班</w:t>
      </w:r>
      <w:r>
        <w:rPr>
          <w:rFonts w:ascii="宋体" w:hAnsi="宋体"/>
          <w:sz w:val="24"/>
        </w:rPr>
        <w:t>90</w:t>
      </w:r>
      <w:r>
        <w:rPr>
          <w:rFonts w:hint="eastAsia" w:ascii="宋体" w:hAnsi="宋体"/>
          <w:sz w:val="24"/>
        </w:rPr>
        <w:t>％同学参加且参加评议同学</w:t>
      </w:r>
      <w:r>
        <w:rPr>
          <w:rFonts w:ascii="宋体" w:hAnsi="宋体"/>
          <w:sz w:val="24"/>
        </w:rPr>
        <w:t>80</w:t>
      </w:r>
      <w:r>
        <w:rPr>
          <w:rFonts w:hint="eastAsia" w:ascii="宋体" w:hAnsi="宋体"/>
          <w:sz w:val="24"/>
        </w:rPr>
        <w:t>％以上人员通过</w:t>
      </w:r>
      <w:r>
        <w:rPr>
          <w:rFonts w:ascii="宋体" w:hAnsi="宋体"/>
          <w:sz w:val="24"/>
        </w:rPr>
        <w:t>)</w:t>
      </w:r>
      <w:r>
        <w:rPr>
          <w:rFonts w:hint="eastAsia" w:ascii="宋体" w:hAnsi="宋体"/>
          <w:sz w:val="24"/>
        </w:rPr>
        <w:t>，确定拟减免学费的学生名单及额度，报系部审核并公示三天后，于十一月初报学工处。</w:t>
      </w:r>
    </w:p>
    <w:p>
      <w:pPr>
        <w:spacing w:line="360" w:lineRule="auto"/>
        <w:rPr>
          <w:rFonts w:ascii="宋体" w:hAnsi="宋体"/>
          <w:sz w:val="24"/>
        </w:rPr>
      </w:pPr>
      <w:r>
        <w:rPr>
          <w:rFonts w:ascii="宋体" w:hAnsi="宋体"/>
          <w:sz w:val="24"/>
        </w:rPr>
        <w:t>3</w:t>
      </w:r>
      <w:r>
        <w:rPr>
          <w:rFonts w:hint="eastAsia" w:ascii="宋体" w:hAnsi="宋体"/>
          <w:sz w:val="24"/>
        </w:rPr>
        <w:t>．对于难以界定的人员情况和额度，由各系部组织人员进行审议、评定；如需进行适当平衡的，必须提供情况说明，加盖系部公章，并附有参与评议人员的签名。</w:t>
      </w:r>
    </w:p>
    <w:p>
      <w:pPr>
        <w:spacing w:line="360" w:lineRule="auto"/>
        <w:rPr>
          <w:rFonts w:ascii="宋体" w:hAnsi="宋体"/>
          <w:sz w:val="24"/>
        </w:rPr>
      </w:pPr>
      <w:r>
        <w:rPr>
          <w:rFonts w:ascii="宋体" w:hAnsi="宋体"/>
          <w:sz w:val="24"/>
        </w:rPr>
        <w:t>4</w:t>
      </w:r>
      <w:r>
        <w:rPr>
          <w:rFonts w:hint="eastAsia" w:ascii="宋体" w:hAnsi="宋体"/>
          <w:sz w:val="24"/>
        </w:rPr>
        <w:t>．学工处审核公示三天后，确定并汇总减免学生名单及金额，于十一月中旬报请学校批准。</w:t>
      </w:r>
    </w:p>
    <w:p>
      <w:pPr>
        <w:spacing w:line="360" w:lineRule="auto"/>
        <w:rPr>
          <w:rFonts w:ascii="宋体" w:hAnsi="宋体"/>
          <w:sz w:val="24"/>
        </w:rPr>
      </w:pPr>
      <w:r>
        <w:rPr>
          <w:rFonts w:ascii="宋体" w:hAnsi="宋体"/>
          <w:sz w:val="24"/>
        </w:rPr>
        <w:t>5</w:t>
      </w:r>
      <w:r>
        <w:rPr>
          <w:rFonts w:hint="eastAsia" w:ascii="宋体" w:hAnsi="宋体"/>
          <w:sz w:val="24"/>
        </w:rPr>
        <w:t>．有下列情况之一者，不得申请减免：</w:t>
      </w:r>
    </w:p>
    <w:p>
      <w:pPr>
        <w:spacing w:line="360" w:lineRule="auto"/>
        <w:rPr>
          <w:rFonts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上一学年及当前有赌博、抽烟、酗酒、沉迷网络等不良行为者；</w:t>
      </w:r>
    </w:p>
    <w:p>
      <w:pPr>
        <w:spacing w:line="360" w:lineRule="auto"/>
        <w:rPr>
          <w:rFonts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上一学年及当前违反国家法令和校纪校规受到通报批评以上处理者；</w:t>
      </w:r>
    </w:p>
    <w:p>
      <w:pPr>
        <w:spacing w:line="360" w:lineRule="auto"/>
        <w:rPr>
          <w:rFonts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上一学年宿舍值日检查成绩有三次为差者。</w:t>
      </w:r>
    </w:p>
    <w:p>
      <w:pPr>
        <w:spacing w:line="360" w:lineRule="auto"/>
        <w:rPr>
          <w:rFonts w:ascii="宋体" w:hAnsi="宋体"/>
          <w:sz w:val="24"/>
        </w:rPr>
      </w:pPr>
      <w:r>
        <w:rPr>
          <w:rFonts w:hint="eastAsia" w:ascii="宋体" w:hAnsi="宋体"/>
          <w:sz w:val="24"/>
        </w:rPr>
        <w:t>五、学费减免的管理</w:t>
      </w:r>
    </w:p>
    <w:p>
      <w:pPr>
        <w:spacing w:line="360" w:lineRule="auto"/>
        <w:rPr>
          <w:rFonts w:ascii="宋体" w:hAnsi="宋体"/>
          <w:sz w:val="24"/>
        </w:rPr>
      </w:pPr>
      <w:r>
        <w:rPr>
          <w:rFonts w:hint="eastAsia" w:ascii="宋体" w:hAnsi="宋体"/>
          <w:sz w:val="24"/>
        </w:rPr>
        <w:t>学费减免政策是党和政府支持经济困难学生顺利完成学业的直接体现。在评议过程中，必须坚持公开、公平、公正的基本原则，将评议、审核、发放等各个环节置于广大学生的监督之下，对弄虚作假，瞒报、谎报家庭经济情况以及发现有吸烟、酗酒、浪费等不良行为者除全额退回减免学费外，并视情况给予纪律处分。</w:t>
      </w:r>
    </w:p>
    <w:p>
      <w:pPr>
        <w:spacing w:line="360" w:lineRule="auto"/>
        <w:rPr>
          <w:rFonts w:ascii="宋体" w:hAnsi="宋体"/>
          <w:sz w:val="24"/>
        </w:rPr>
      </w:pPr>
      <w:r>
        <w:rPr>
          <w:rFonts w:hint="eastAsia" w:ascii="宋体" w:hAnsi="宋体"/>
          <w:sz w:val="24"/>
        </w:rPr>
        <w:t>六、本办法自公布之日起执行。</w:t>
      </w:r>
    </w:p>
    <w:p>
      <w:pPr>
        <w:spacing w:line="360" w:lineRule="auto"/>
        <w:rPr>
          <w:rFonts w:ascii="宋体" w:hAnsi="宋体"/>
          <w:sz w:val="24"/>
        </w:rPr>
      </w:pPr>
      <w:r>
        <w:rPr>
          <w:rFonts w:hint="eastAsia" w:ascii="宋体" w:hAnsi="宋体"/>
          <w:sz w:val="24"/>
        </w:rPr>
        <w:t>七、本办法有学工处负责解释。</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 xml:space="preserve">                                           2012年9月1日</w:t>
      </w:r>
    </w:p>
    <w:p>
      <w:pPr>
        <w:spacing w:line="340" w:lineRule="exact"/>
        <w:ind w:firstLine="420"/>
        <w:jc w:val="center"/>
        <w:rPr>
          <w:rFonts w:hint="eastAsia" w:ascii="宋体" w:hAnsi="宋体"/>
          <w:sz w:val="24"/>
        </w:rPr>
      </w:pP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swiss"/>
    <w:pitch w:val="default"/>
    <w:sig w:usb0="80001AFF" w:usb1="0000396B" w:usb2="00000000" w:usb3="00000000" w:csb0="0000003F" w:csb1="D7F70000"/>
  </w:font>
  <w:font w:name="Tahoma">
    <w:panose1 w:val="020B0604030504040204"/>
    <w:charset w:val="00"/>
    <w:family w:val="swiss"/>
    <w:pitch w:val="default"/>
    <w:sig w:usb0="61007A87" w:usb1="80000000" w:usb2="00000008" w:usb3="00000000" w:csb0="200101FF" w:csb1="20280000"/>
  </w:font>
  <w:font w:name="Arial">
    <w:panose1 w:val="020B0604020202020204"/>
    <w:charset w:val="00"/>
    <w:family w:val="swiss"/>
    <w:pitch w:val="default"/>
    <w:sig w:usb0="00007A87" w:usb1="80000000" w:usb2="00000008" w:usb3="00000000" w:csb0="400001FF" w:csb1="FFFF0000"/>
  </w:font>
  <w:font w:name="黑体">
    <w:panose1 w:val="02010600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
    <w:altName w:val="Times New Roman"/>
    <w:panose1 w:val="00000000000000000000"/>
    <w:charset w:val="00"/>
    <w:family w:val="roman"/>
    <w:pitch w:val="default"/>
    <w:sig w:usb0="00000000" w:usb1="00000000" w:usb2="00000000"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0000000000000000000"/>
    <w:charset w:val="86"/>
    <w:family w:val="script"/>
    <w:pitch w:val="default"/>
    <w:sig w:usb0="00000000" w:usb1="00000000" w:usb2="00000010" w:usb3="00000000" w:csb0="00040000" w:csb1="00000000"/>
  </w:font>
  <w:font w:name="Palatino Linotype">
    <w:panose1 w:val="02040502050505030304"/>
    <w:charset w:val="00"/>
    <w:family w:val="roman"/>
    <w:pitch w:val="default"/>
    <w:sig w:usb0="E0000387" w:usb1="40000013" w:usb2="00000000" w:usb3="00000000" w:csb0="2000019F" w:csb1="00000000"/>
  </w:font>
  <w:font w:name="黑体">
    <w:panose1 w:val="02010600030101010101"/>
    <w:charset w:val="86"/>
    <w:family w:val="swiss"/>
    <w:pitch w:val="default"/>
    <w:sig w:usb0="00000001" w:usb1="080E0000" w:usb2="00000000" w:usb3="00000000" w:csb0="00040000" w:csb1="00000000"/>
  </w:font>
  <w:font w:name="黑体">
    <w:panose1 w:val="02010600030101010101"/>
    <w:charset w:val="86"/>
    <w:family w:val="script"/>
    <w:pitch w:val="default"/>
    <w:sig w:usb0="00000001" w:usb1="080E0000" w:usb2="00000000" w:usb3="00000000" w:csb0="00040000" w:csb1="00000000"/>
  </w:font>
  <w:font w:name="Palatino Linotype">
    <w:panose1 w:val="02040502050505030304"/>
    <w:charset w:val="00"/>
    <w:family w:val="roman"/>
    <w:pitch w:val="default"/>
    <w:sig w:usb0="E00003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31C80"/>
    <w:rsid w:val="5BB31C8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2016-08-15T07:15:00Z</dcterms:created>
  <dc:creator>Administrator</dc:creator>
  <cp:lastModifiedBy>Administrator</cp:lastModifiedBy>
  <dcterms:modified xsi:type="dcterms:W3CDTF">2016-08-15T07:16:45Z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