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徐州生物工程职业技术学院</w:t>
      </w: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学生干部任用及考核办法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加强我校学生干部的培养和管理，使我校学生干部能积极带领和组织广大学生进行自我教育、自我管理和自我服务，充分发挥学生干部的桥梁和纽带作用，为我校的学风建设和各项教育管理工作做出贡献，特制定本办法。</w:t>
      </w:r>
    </w:p>
    <w:p>
      <w:pPr>
        <w:numPr>
          <w:ilvl w:val="0"/>
          <w:numId w:val="1"/>
        </w:num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学生干部选拔办法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学生报名参加学生干部竞聘资格</w:t>
      </w:r>
    </w:p>
    <w:p>
      <w:pPr>
        <w:numPr>
          <w:ilvl w:val="0"/>
          <w:numId w:val="2"/>
        </w:numPr>
        <w:ind w:firstLine="720" w:firstLineChars="3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具有良好的思想道德品质和良好的心理素质，热心为同学服务，有团队协作精神，具有较强的组织能力、管理能力、协调能力、语言表达能力。</w:t>
      </w:r>
    </w:p>
    <w:p>
      <w:pPr>
        <w:numPr>
          <w:ilvl w:val="0"/>
          <w:numId w:val="2"/>
        </w:numPr>
        <w:ind w:left="0" w:leftChars="0" w:firstLine="720" w:firstLineChars="3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平均成绩在班级前三分之一内，无补考或重修现象。</w:t>
      </w:r>
    </w:p>
    <w:p>
      <w:pPr>
        <w:numPr>
          <w:ilvl w:val="0"/>
          <w:numId w:val="2"/>
        </w:numPr>
        <w:ind w:left="0" w:leftChars="0" w:firstLine="720" w:firstLineChars="3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未受学校通报批评以上处理。</w:t>
      </w:r>
    </w:p>
    <w:p>
      <w:pPr>
        <w:numPr>
          <w:ilvl w:val="0"/>
          <w:numId w:val="2"/>
        </w:numPr>
        <w:ind w:left="0" w:leftChars="0" w:firstLine="720" w:firstLineChars="3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新入校学生报名参选的需由辅导员根据学籍档案情况推荐参加选拔。(二) 学生会干部选拔办法</w:t>
      </w:r>
    </w:p>
    <w:p>
      <w:pPr>
        <w:numPr>
          <w:ilvl w:val="0"/>
          <w:numId w:val="3"/>
        </w:numPr>
        <w:ind w:leftChars="3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校学生会干部实行三级任用制度：包括</w:t>
      </w:r>
      <w:r>
        <w:rPr>
          <w:rFonts w:hint="eastAsia"/>
          <w:sz w:val="24"/>
          <w:szCs w:val="24"/>
          <w:lang w:val="en-US" w:eastAsia="zh-CN"/>
        </w:rPr>
        <w:t>自管</w:t>
      </w:r>
      <w:r>
        <w:rPr>
          <w:rFonts w:hint="eastAsia"/>
          <w:sz w:val="24"/>
          <w:szCs w:val="24"/>
        </w:rPr>
        <w:t>会正副主席、秘书长，社团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联合会主席、秘书长在内的主席团；各部正副部长；干事。未经过干事级试用锻炼，一般不可以直接进入部长以上级别担任学生干部。</w:t>
      </w:r>
    </w:p>
    <w:p>
      <w:pPr>
        <w:numPr>
          <w:ilvl w:val="0"/>
          <w:numId w:val="3"/>
        </w:numPr>
        <w:ind w:left="630" w:leftChars="3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学生干部每年换届一次，采取差额竞选的方式。学生会干部原则上连任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不超过两届。</w:t>
      </w:r>
    </w:p>
    <w:p>
      <w:pPr>
        <w:numPr>
          <w:ilvl w:val="0"/>
          <w:numId w:val="3"/>
        </w:numPr>
        <w:ind w:left="630" w:leftChars="3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干事招聘选拔程序为：报名或推荐—面试(笔试)—试用—录用。干事试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用期为一学期。经过一个学期任用合格，干事方可参加上一级干部竞选。</w:t>
      </w:r>
    </w:p>
    <w:p>
      <w:pPr>
        <w:numPr>
          <w:ilvl w:val="0"/>
          <w:numId w:val="3"/>
        </w:numPr>
        <w:ind w:left="630" w:leftChars="3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学生欲报名参加上一级干部竞选的，须写申请由辅导员批准后，才能参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加竞选。</w:t>
      </w:r>
    </w:p>
    <w:p>
      <w:pPr>
        <w:numPr>
          <w:ilvl w:val="0"/>
          <w:numId w:val="3"/>
        </w:numPr>
        <w:ind w:left="630" w:leftChars="3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部长以上干部竞选时，必须召开有学生会全体成员、其他各级学生干部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代表、学生代表参加的竞选大会。竞选者首先发表竞选演说，然后进行无记名投票差额选举。选举产生的学生干部候选人需报校(院)团委(总支)批准后方可任命。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</w:p>
    <w:p>
      <w:pPr>
        <w:numPr>
          <w:ilvl w:val="0"/>
          <w:numId w:val="3"/>
        </w:numPr>
        <w:ind w:left="630" w:leftChars="3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学生干部被录用后，需进行公示，并最终签订《徐州生物工程职业技术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学院学生干部聘用协议书》。</w:t>
      </w:r>
    </w:p>
    <w:p>
      <w:pPr>
        <w:numPr>
          <w:ilvl w:val="0"/>
          <w:numId w:val="4"/>
        </w:numPr>
      </w:pPr>
      <w:r>
        <w:rPr>
          <w:rFonts w:hint="eastAsia"/>
          <w:sz w:val="24"/>
          <w:szCs w:val="24"/>
        </w:rPr>
        <w:t>班级学生干部选拔办法：</w:t>
      </w:r>
    </w:p>
    <w:p>
      <w:pPr>
        <w:numPr>
          <w:ilvl w:val="0"/>
          <w:numId w:val="5"/>
        </w:numPr>
        <w:ind w:firstLine="720" w:firstLineChars="3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班级干部的范畴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班级设班委会和团支部。班委会设班长、学习委员、生活委员、文艺委员、体育委员；团支部设团支书、组织委员、宣传委员(各班也可根据实际情况设置班、团干部)。</w:t>
      </w:r>
    </w:p>
    <w:p>
      <w:pPr>
        <w:numPr>
          <w:ilvl w:val="0"/>
          <w:numId w:val="5"/>
        </w:numPr>
        <w:ind w:left="0" w:leftChars="0" w:firstLine="720" w:firstLineChars="3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班级干部的产生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新生入学时，辅导员在三天之内安排选举代理班委。选举前要求参选的同学以书面材料向辅导员提出申请，通过竞选演说、无记名投票民主选举。得票最高并且得票率不低于50%者当选(如最高得票率低于50%则由辅导员根据学籍档案情况，指定部分学生组成临时班团委)。代理或临时班、团委原则上任期不超过一学期，代理期满通过无记名投票、主选举产生正式班、团委。班级每学年选举一次，班级干部一般任期为一年，可以连选连任，遇特殊情况也可以提出提前或推迟进行选举，但改选时间最长不超过二年。改选一般要安排在每学年初，改选要求在辅导员的指导下进行，并接受团总支监督，改选结果要报团总支。</w:t>
      </w:r>
    </w:p>
    <w:p>
      <w:pPr>
        <w:numPr>
          <w:ilvl w:val="0"/>
          <w:numId w:val="1"/>
        </w:numPr>
        <w:ind w:left="0" w:leftChars="0"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学生干部的要求</w:t>
      </w:r>
    </w:p>
    <w:p>
      <w:pPr>
        <w:numPr>
          <w:ilvl w:val="0"/>
          <w:numId w:val="6"/>
        </w:numPr>
        <w:ind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具有良好的思想道德品质和良好的心理素质，处事公正，热心学生工作，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尽职尽责，有较强的奉献精神，有一定的组织管理能力。</w:t>
      </w:r>
    </w:p>
    <w:p>
      <w:pPr>
        <w:numPr>
          <w:ilvl w:val="0"/>
          <w:numId w:val="6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无违纪违规行为，没有受过任何形式的处分。 </w:t>
      </w:r>
    </w:p>
    <w:p>
      <w:pPr>
        <w:numPr>
          <w:ilvl w:val="0"/>
          <w:numId w:val="6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有团队精神，任何一级学生干部在同学中不能搞特殊化，不应凌驾于其他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同学之上，对于团结协作不好的学生干部，将对其进行批评教育直至撤职。</w:t>
      </w:r>
    </w:p>
    <w:p>
      <w:pPr>
        <w:numPr>
          <w:ilvl w:val="0"/>
          <w:numId w:val="6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任职期间学习成绩必须在全班居中或中上水平，即学年综合测评成绩在班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级前30%之内。未能达到者，由团委(总支)将对其进行训诫和帮助。有一科不及格者留会察看一学期，两科不及格以上者(含两科)免除职务。</w:t>
      </w:r>
    </w:p>
    <w:p>
      <w:pPr>
        <w:numPr>
          <w:ilvl w:val="0"/>
          <w:numId w:val="6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每名学生干部原则上不能担任两个以上(不含两个)的职务，若原担任班(</w:t>
      </w:r>
      <w:r>
        <w:rPr>
          <w:rFonts w:hint="eastAsia"/>
          <w:sz w:val="24"/>
          <w:szCs w:val="24"/>
          <w:lang w:val="en-US" w:eastAsia="zh-CN"/>
        </w:rPr>
        <w:t>二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级学院</w:t>
      </w:r>
      <w:r>
        <w:rPr>
          <w:rFonts w:hint="eastAsia"/>
          <w:sz w:val="24"/>
          <w:szCs w:val="24"/>
        </w:rPr>
        <w:t>)一级学生干部，被录用为</w:t>
      </w:r>
      <w:r>
        <w:rPr>
          <w:rFonts w:hint="eastAsia"/>
          <w:sz w:val="24"/>
          <w:szCs w:val="24"/>
          <w:lang w:val="en-US" w:eastAsia="zh-CN"/>
        </w:rPr>
        <w:t>二级学院</w:t>
      </w:r>
      <w:r>
        <w:rPr>
          <w:rFonts w:hint="eastAsia"/>
          <w:sz w:val="24"/>
          <w:szCs w:val="24"/>
        </w:rPr>
        <w:t>(校)一级学生干部后，可免去其原职务。</w:t>
      </w:r>
    </w:p>
    <w:p>
      <w:pPr>
        <w:numPr>
          <w:ilvl w:val="0"/>
          <w:numId w:val="6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学生干部应当积极参加相应部门召开的会议或开展的活动，不得无故缺席。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凡无故缺席会议或活动达3次以上(含3次)，请假达5次以上(含5次)者撤消其职务；不参加完成有关部门工作任务3次以上(含3次)者，撤消其职务。</w:t>
      </w:r>
    </w:p>
    <w:p>
      <w:pPr>
        <w:numPr>
          <w:ilvl w:val="0"/>
          <w:numId w:val="1"/>
        </w:numPr>
        <w:ind w:left="0" w:leftChars="0"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学生干部的考核标准</w:t>
      </w:r>
    </w:p>
    <w:p>
      <w:pPr>
        <w:numPr>
          <w:ilvl w:val="0"/>
          <w:numId w:val="7"/>
        </w:numPr>
        <w:ind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思想方面：认真学习党的政策方针，有较高的政治敏锐感，思想上积极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要求进步，力争向党组织靠拢。谦虚谨慎，平易近人，虚心听取同学意见，知错就改，实事求是。深入调查研究，工作中勇于承担责任，关心下级干部同学的思想、工作和学习。工作中顾全大局，从整个工作出发，不计较个人和本部门得失，积极配合协助其它部门开展工作。正义感强，坚决带头抵制不正之风，并影响、说服周围同学不参与。</w:t>
      </w:r>
    </w:p>
    <w:p>
      <w:pPr>
        <w:numPr>
          <w:ilvl w:val="0"/>
          <w:numId w:val="7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学习方面：高度重视自己的学习成绩和专业课。学习态度端正，目的明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确，学习刻苦，学习与工作的关系处理得好。</w:t>
      </w:r>
    </w:p>
    <w:p>
      <w:pPr>
        <w:numPr>
          <w:ilvl w:val="0"/>
          <w:numId w:val="7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纪律方面：任职期间违反学校管理规章制度者给予训诫，严重违反且受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到处分者免除职务。</w:t>
      </w:r>
    </w:p>
    <w:p>
      <w:pPr>
        <w:numPr>
          <w:ilvl w:val="0"/>
          <w:numId w:val="7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工作方面：</w:t>
      </w:r>
    </w:p>
    <w:p>
      <w:pPr>
        <w:numPr>
          <w:ilvl w:val="0"/>
          <w:numId w:val="8"/>
        </w:numPr>
        <w:ind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工作态度有饱满的工作热情和很强的工作责任心。工作中奋力进取，勇于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开拓，不满足现状，工作中任劳任怨。能正确对待工作中的困难，积极创造条件，克服困难。</w:t>
      </w:r>
    </w:p>
    <w:p>
      <w:pPr>
        <w:numPr>
          <w:ilvl w:val="0"/>
          <w:numId w:val="8"/>
        </w:numPr>
        <w:ind w:left="420" w:leftChars="20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组织能力开展活动时，事前有计划，事后有总结(书面)。准备工作做得充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分、扎实。活动过程中，有条不紊，能妥善处理意外情况，使工作达到预期效果。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8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活动能力广泛联系院学生会各部门，顺利沟通与本部门工作有关的校方部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门，能很快适应各种社交活动。</w:t>
      </w:r>
    </w:p>
    <w:p>
      <w:pPr>
        <w:numPr>
          <w:ilvl w:val="0"/>
          <w:numId w:val="8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表达能力 在各种正式场合下，能清楚、完整、简明扼要地口头表达某一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思想内容；有较强的文字表达能力。</w:t>
      </w:r>
    </w:p>
    <w:p>
      <w:pPr>
        <w:numPr>
          <w:ilvl w:val="0"/>
          <w:numId w:val="8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工作效率充分利用课余时间开展工作，尽量少占自习时间，提前保质保量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完成任务。</w:t>
      </w:r>
    </w:p>
    <w:p>
      <w:pPr>
        <w:numPr>
          <w:ilvl w:val="0"/>
          <w:numId w:val="8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工作效果活动本身意义大，参加人数多，影响面大，同学反映较好，工作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与以前相比有较大起色。</w:t>
      </w:r>
    </w:p>
    <w:p>
      <w:pPr>
        <w:numPr>
          <w:ilvl w:val="0"/>
          <w:numId w:val="8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工作任务熟悉本部门的具体工作，具有较强的部门工作特长，在开展业务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性强的工作中能做出正确决定。</w:t>
      </w:r>
    </w:p>
    <w:p>
      <w:pPr>
        <w:numPr>
          <w:ilvl w:val="0"/>
          <w:numId w:val="8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使用和选择干部考虑到每个干部的特点，使用时扬长避短。大胆选拔有才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能的干部，使其能力得到很好的发挥。</w:t>
      </w:r>
    </w:p>
    <w:p>
      <w:pPr>
        <w:numPr>
          <w:ilvl w:val="0"/>
          <w:numId w:val="8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严格遵守学生会各项规章制度，按要求办事。</w:t>
      </w:r>
    </w:p>
    <w:p>
      <w:pPr>
        <w:numPr>
          <w:ilvl w:val="0"/>
          <w:numId w:val="1"/>
        </w:numPr>
        <w:ind w:left="0" w:leftChars="0"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学生干部考核办法</w:t>
      </w:r>
    </w:p>
    <w:p>
      <w:pPr>
        <w:numPr>
          <w:ilvl w:val="0"/>
          <w:numId w:val="9"/>
        </w:numPr>
        <w:ind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对学生会所有成员进行目标管理。学期初对每一位成员工作情况进行全面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评估，工作成绩显著者继续任用，反之，提出调转方案，直至除名。</w:t>
      </w:r>
    </w:p>
    <w:p>
      <w:pPr>
        <w:numPr>
          <w:ilvl w:val="0"/>
          <w:numId w:val="9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建立学生会干部档案</w:t>
      </w:r>
    </w:p>
    <w:p>
      <w:pPr>
        <w:numPr>
          <w:ilvl w:val="0"/>
          <w:numId w:val="9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根据日常表现，工作会议出席、思想汇报、工作计划总结、参加活动情况，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定期进行量化考核。</w:t>
      </w:r>
    </w:p>
    <w:p>
      <w:pPr>
        <w:numPr>
          <w:ilvl w:val="0"/>
          <w:numId w:val="9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对本职工作及协助工作情况进行及时记录，并定期统计。 </w:t>
      </w:r>
    </w:p>
    <w:p>
      <w:pPr>
        <w:numPr>
          <w:ilvl w:val="0"/>
          <w:numId w:val="9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各科学习成绩每学期进行一次统计记载，对获奖学金的学生会干部提出表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扬。</w:t>
      </w:r>
    </w:p>
    <w:p>
      <w:pPr>
        <w:numPr>
          <w:ilvl w:val="0"/>
          <w:numId w:val="9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学生会主席团负责整体把握，秘书处负责考核各部部长，各部部长负责副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部长、干事，实行层层负责。</w:t>
      </w:r>
    </w:p>
    <w:p>
      <w:pPr>
        <w:numPr>
          <w:ilvl w:val="0"/>
          <w:numId w:val="9"/>
        </w:numPr>
        <w:ind w:left="420" w:leftChars="20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任期不到半年的学生会干部不参加本学期学生干部考评。</w:t>
      </w:r>
    </w:p>
    <w:p>
      <w:pPr>
        <w:numPr>
          <w:ilvl w:val="0"/>
          <w:numId w:val="1"/>
        </w:numPr>
        <w:ind w:left="0" w:leftChars="0"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撤换、调整</w:t>
      </w:r>
    </w:p>
    <w:p>
      <w:pPr>
        <w:numPr>
          <w:numId w:val="0"/>
        </w:numPr>
        <w:ind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对考核不称职或被免职的学生干部必须无条件的予以撤换或调整。撤换、调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整学生干部须注意以下问题：</w:t>
      </w:r>
    </w:p>
    <w:p>
      <w:pPr>
        <w:numPr>
          <w:ilvl w:val="0"/>
          <w:numId w:val="10"/>
        </w:num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由学生干部所在学院团总支或辅导员提出撤换、调整意见，报校(</w:t>
      </w:r>
      <w:r>
        <w:rPr>
          <w:rFonts w:hint="eastAsia"/>
          <w:sz w:val="24"/>
          <w:szCs w:val="24"/>
          <w:lang w:val="en-US" w:eastAsia="zh-CN"/>
        </w:rPr>
        <w:t>二级学</w:t>
      </w:r>
      <w:r>
        <w:rPr>
          <w:rFonts w:hint="eastAsia"/>
          <w:sz w:val="24"/>
          <w:szCs w:val="24"/>
        </w:rPr>
        <w:t>院)学生工作领导小组审批。</w:t>
      </w:r>
    </w:p>
    <w:p>
      <w:pPr>
        <w:numPr>
          <w:ilvl w:val="0"/>
          <w:numId w:val="10"/>
        </w:numPr>
        <w:ind w:left="0" w:leftChars="0"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对同意撤换、调整的学生干部由团委(总支)或辅导员提前做好思想教育工作，对学生讲明道理，鼓励他们继续努力。</w:t>
      </w:r>
    </w:p>
    <w:p>
      <w:pPr>
        <w:numPr>
          <w:ilvl w:val="0"/>
          <w:numId w:val="10"/>
        </w:numPr>
        <w:ind w:left="0" w:leftChars="0" w:firstLine="480" w:firstLineChars="200"/>
      </w:pPr>
      <w:r>
        <w:rPr>
          <w:rFonts w:hint="eastAsia"/>
          <w:sz w:val="24"/>
          <w:szCs w:val="24"/>
        </w:rPr>
        <w:t>重新选拔、任用学生干部时必须严格按照本办法有关规定执行，党团干部的撤换、调整按有关组织程序进行。</w:t>
      </w:r>
    </w:p>
    <w:p>
      <w:pPr>
        <w:numPr>
          <w:ilvl w:val="0"/>
          <w:numId w:val="10"/>
        </w:numPr>
        <w:ind w:left="0" w:leftChars="0"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对新选拔的学生干部需进行岗前培训后方可任用。</w:t>
      </w:r>
    </w:p>
    <w:p>
      <w:pPr>
        <w:numPr>
          <w:ilvl w:val="0"/>
          <w:numId w:val="1"/>
        </w:numPr>
        <w:ind w:left="0" w:leftChars="0"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民主监督</w:t>
      </w:r>
    </w:p>
    <w:p>
      <w:pPr>
        <w:numPr>
          <w:numId w:val="0"/>
        </w:numPr>
        <w:ind w:left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全校同学人人有权对学生干部的工作及学习情况进行监督、监察，积极参与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对学生干部的评议和考核工作，对学生干部中存在的问题和不足有权提出个人意见或建议，或直接向团委、学院有关领导汇报情况，反馈信息，确保学生干部队伍的精简、高效。</w:t>
      </w:r>
    </w:p>
    <w:p>
      <w:pPr>
        <w:numPr>
          <w:ilvl w:val="0"/>
          <w:numId w:val="1"/>
        </w:numPr>
        <w:ind w:left="0" w:leftChars="0"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几点说明</w:t>
      </w:r>
    </w:p>
    <w:p>
      <w:pPr>
        <w:numPr>
          <w:ilvl w:val="0"/>
          <w:numId w:val="11"/>
        </w:num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本办法适用学校、各</w:t>
      </w:r>
      <w:r>
        <w:rPr>
          <w:rFonts w:hint="eastAsia"/>
          <w:sz w:val="24"/>
          <w:szCs w:val="24"/>
          <w:lang w:val="en-US" w:eastAsia="zh-CN"/>
        </w:rPr>
        <w:t>分院</w:t>
      </w:r>
      <w:r>
        <w:rPr>
          <w:rFonts w:hint="eastAsia"/>
          <w:sz w:val="24"/>
          <w:szCs w:val="24"/>
        </w:rPr>
        <w:t>学生会干部、社团联合会干部的选拔、考核及任用。</w:t>
      </w:r>
    </w:p>
    <w:p>
      <w:pPr>
        <w:numPr>
          <w:ilvl w:val="0"/>
          <w:numId w:val="11"/>
        </w:numPr>
        <w:ind w:left="0" w:leftChars="0"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班级团支部、团总支成员、党支部委员的选拔及配备严格按照组织章程规定的程序进行。</w:t>
      </w:r>
    </w:p>
    <w:p>
      <w:pPr>
        <w:numPr>
          <w:ilvl w:val="0"/>
          <w:numId w:val="11"/>
        </w:numPr>
        <w:ind w:left="0" w:leftChars="0"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不论采取何种途径产生的学生干部，应报校(</w:t>
      </w:r>
      <w:r>
        <w:rPr>
          <w:rFonts w:hint="eastAsia"/>
          <w:sz w:val="24"/>
          <w:szCs w:val="24"/>
          <w:lang w:val="en-US" w:eastAsia="zh-CN"/>
        </w:rPr>
        <w:t>二级学院</w:t>
      </w:r>
      <w:r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  <w:lang w:val="en-US" w:eastAsia="zh-CN"/>
        </w:rPr>
        <w:t>备案。</w:t>
      </w:r>
    </w:p>
    <w:p>
      <w:pPr>
        <w:numPr>
          <w:ilvl w:val="0"/>
          <w:numId w:val="11"/>
        </w:numPr>
        <w:ind w:left="0" w:leftChars="0" w:firstLine="480" w:firstLineChars="200"/>
      </w:pPr>
      <w:r>
        <w:rPr>
          <w:rFonts w:hint="eastAsia"/>
          <w:sz w:val="24"/>
          <w:szCs w:val="24"/>
        </w:rPr>
        <w:t>团总支成员报校团委备案。审批通过者一般须有三个月至一学期的试用期。试用期满并考核合格后方可办理正式任用手续。</w:t>
      </w:r>
    </w:p>
    <w:p>
      <w:pPr>
        <w:numPr>
          <w:numId w:val="0"/>
        </w:numPr>
        <w:ind w:left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8A7104"/>
    <w:multiLevelType w:val="singleLevel"/>
    <w:tmpl w:val="928A710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758A92F"/>
    <w:multiLevelType w:val="singleLevel"/>
    <w:tmpl w:val="A758A92F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55D5520"/>
    <w:multiLevelType w:val="singleLevel"/>
    <w:tmpl w:val="B55D5520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681D3C5"/>
    <w:multiLevelType w:val="singleLevel"/>
    <w:tmpl w:val="B681D3C5"/>
    <w:lvl w:ilvl="0" w:tentative="0">
      <w:start w:val="1"/>
      <w:numFmt w:val="chineseCounting"/>
      <w:suff w:val="space"/>
      <w:lvlText w:val="(%1)"/>
      <w:lvlJc w:val="left"/>
      <w:rPr>
        <w:rFonts w:hint="eastAsia"/>
      </w:rPr>
    </w:lvl>
  </w:abstractNum>
  <w:abstractNum w:abstractNumId="4">
    <w:nsid w:val="BC7BED6F"/>
    <w:multiLevelType w:val="singleLevel"/>
    <w:tmpl w:val="BC7BED6F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FA3B42AA"/>
    <w:multiLevelType w:val="singleLevel"/>
    <w:tmpl w:val="FA3B42AA"/>
    <w:lvl w:ilvl="0" w:tentative="0">
      <w:start w:val="3"/>
      <w:numFmt w:val="chineseCounting"/>
      <w:suff w:val="space"/>
      <w:lvlText w:val="(%1)"/>
      <w:lvlJc w:val="left"/>
      <w:rPr>
        <w:rFonts w:hint="eastAsia"/>
      </w:rPr>
    </w:lvl>
  </w:abstractNum>
  <w:abstractNum w:abstractNumId="6">
    <w:nsid w:val="290DDF85"/>
    <w:multiLevelType w:val="singleLevel"/>
    <w:tmpl w:val="290DDF85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2B7C9021"/>
    <w:multiLevelType w:val="singleLevel"/>
    <w:tmpl w:val="2B7C9021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2F2525A3"/>
    <w:multiLevelType w:val="singleLevel"/>
    <w:tmpl w:val="2F2525A3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40F28BAC"/>
    <w:multiLevelType w:val="singleLevel"/>
    <w:tmpl w:val="40F28BAC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0">
    <w:nsid w:val="6FEA8F6A"/>
    <w:multiLevelType w:val="singleLevel"/>
    <w:tmpl w:val="6FEA8F6A"/>
    <w:lvl w:ilvl="0" w:tentative="0">
      <w:start w:val="1"/>
      <w:numFmt w:val="decimal"/>
      <w:suff w:val="space"/>
      <w:lvlText w:val="%1."/>
      <w:lvlJc w:val="left"/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10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E67ABA"/>
    <w:rsid w:val="09AC0E65"/>
    <w:rsid w:val="67C016A4"/>
    <w:rsid w:val="73E6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2020-08-30T11:23:00Z</dcterms:created>
  <dc:creator>LQ</dc:creator>
  <cp:lastModifiedBy>LQ</cp:lastModifiedBy>
  <dcterms:modified xsi:type="dcterms:W3CDTF">2020-08-30T12:01:15Z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