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bookmarkStart w:id="0" w:name="_GoBack"/>
      <w:r>
        <w:rPr>
          <w:rFonts w:hint="eastAsia"/>
          <w:b/>
          <w:bCs/>
        </w:rPr>
        <w:t>徐州生物工程职业技术学院学生公寓卫生管理制度</w:t>
      </w:r>
    </w:p>
    <w:bookmarkEnd w:id="0"/>
    <w:p>
      <w:pPr>
        <w:ind w:firstLine="420" w:firstLineChars="200"/>
        <w:rPr>
          <w:rFonts w:hint="eastAsia"/>
          <w:b/>
          <w:bCs/>
        </w:rPr>
      </w:pPr>
      <w:r>
        <w:rPr>
          <w:rFonts w:hint="eastAsia"/>
        </w:rPr>
        <w:t>学生公寓卫生管理工作是学生公寓管理的重要组成部分，是衡量学生公寓管理水平的重要标准。它主要包括学生公寓卫生管理、卫生用品管理及卫生检查办法三部分</w:t>
      </w:r>
    </w:p>
    <w:p>
      <w:pPr>
        <w:rPr>
          <w:rFonts w:hint="eastAsia"/>
          <w:b w:val="0"/>
          <w:bCs w:val="0"/>
        </w:rPr>
      </w:pPr>
      <w:r>
        <w:rPr>
          <w:rFonts w:hint="eastAsia"/>
          <w:b w:val="0"/>
          <w:bCs w:val="0"/>
          <w:lang w:val="en-US" w:eastAsia="zh-CN"/>
        </w:rPr>
        <w:t>一、</w:t>
      </w:r>
      <w:r>
        <w:rPr>
          <w:rFonts w:hint="eastAsia"/>
          <w:b w:val="0"/>
          <w:bCs w:val="0"/>
        </w:rPr>
        <w:t>学生公寓卫生管理办法</w:t>
      </w:r>
    </w:p>
    <w:p>
      <w:pPr>
        <w:numPr>
          <w:numId w:val="0"/>
        </w:numPr>
        <w:rPr>
          <w:rFonts w:hint="eastAsia"/>
        </w:rPr>
      </w:pPr>
      <w:r>
        <w:rPr>
          <w:rFonts w:hint="eastAsia"/>
          <w:lang w:val="en-US" w:eastAsia="zh-CN"/>
        </w:rPr>
        <w:t>1.</w:t>
      </w:r>
      <w:r>
        <w:rPr>
          <w:rFonts w:hint="eastAsia"/>
        </w:rPr>
        <w:t>学生公寓公共区域卫生由公寓保洁员负责清理，宿舍内卫生由学生轮流值日，共同负责。2. 住寓学生应自觉养成良好的卫生习惯，维护公共卫生，搞好个人卫生，并遵守以下规定：1) 不在室内外墙壁上乱张贴字画、乱涂乱画、乱楔钉等。2) 不乱扔纸屑、果皮等杂物。3) 不向室外泼水、扔垃圾，不随地吐痰。4) 不在室内乱拉铁丝、绳子等物。5) 不将食堂饭菜带入宿舍楼内。6) 将室内及单元内垃圾及时带离宿舍楼，投入楼下制定垃圾桶。7) 将室内的衣物、书籍、生活用品按指定的地点和形式整齐摆放。8) 不得在宿舍内使用违章电器，不私拉乱扯电线。</w:t>
      </w:r>
    </w:p>
    <w:p>
      <w:pPr>
        <w:numPr>
          <w:ilvl w:val="0"/>
          <w:numId w:val="1"/>
        </w:numPr>
        <w:rPr>
          <w:rFonts w:hint="eastAsia"/>
        </w:rPr>
      </w:pPr>
      <w:r>
        <w:rPr>
          <w:rFonts w:hint="eastAsia"/>
        </w:rPr>
        <w:t>学生公寓卫生用品管理办法</w:t>
      </w:r>
    </w:p>
    <w:p>
      <w:pPr>
        <w:numPr>
          <w:ilvl w:val="0"/>
          <w:numId w:val="2"/>
        </w:numPr>
        <w:rPr>
          <w:rFonts w:hint="eastAsia"/>
        </w:rPr>
      </w:pPr>
      <w:r>
        <w:rPr>
          <w:rFonts w:hint="eastAsia"/>
        </w:rPr>
        <w:t>学生宿舍卫生工具配备标准为：笤帚1把，拖把1把，铁簸箕1个，垃圾篓1个。新生入学时每宿舍按标准配备。其余宿舍缺损的要及时配齐。</w:t>
      </w:r>
    </w:p>
    <w:p>
      <w:pPr>
        <w:numPr>
          <w:ilvl w:val="0"/>
          <w:numId w:val="2"/>
        </w:numPr>
        <w:ind w:left="0" w:leftChars="0" w:firstLine="0" w:firstLineChars="0"/>
        <w:rPr>
          <w:rFonts w:hint="eastAsia"/>
        </w:rPr>
      </w:pPr>
      <w:r>
        <w:rPr>
          <w:rFonts w:hint="eastAsia"/>
        </w:rPr>
        <w:t>宿舍卫生工具应按要求整齐摆放。</w:t>
      </w:r>
    </w:p>
    <w:p>
      <w:pPr>
        <w:numPr>
          <w:numId w:val="0"/>
        </w:numPr>
        <w:ind w:leftChars="0"/>
        <w:rPr>
          <w:rFonts w:hint="eastAsia"/>
        </w:rPr>
      </w:pPr>
      <w:r>
        <w:rPr>
          <w:rFonts w:hint="eastAsia"/>
        </w:rPr>
        <w:t>3. 保洁员所用卫生工具由工勤人员领取，统一配备：扫帚1把/学期，拖把2把/学期，铁簸箕1个/学年，手套1付/月，口罩1个/月。</w:t>
      </w:r>
    </w:p>
    <w:p>
      <w:pPr>
        <w:numPr>
          <w:ilvl w:val="0"/>
          <w:numId w:val="1"/>
        </w:numPr>
        <w:ind w:left="0" w:leftChars="0" w:firstLine="0" w:firstLineChars="0"/>
        <w:rPr>
          <w:rFonts w:hint="eastAsia"/>
        </w:rPr>
      </w:pPr>
      <w:r>
        <w:rPr>
          <w:rFonts w:hint="eastAsia"/>
        </w:rPr>
        <w:t>学生公寓卫生检查办法</w:t>
      </w:r>
    </w:p>
    <w:p>
      <w:pPr>
        <w:numPr>
          <w:ilvl w:val="0"/>
          <w:numId w:val="3"/>
        </w:numPr>
        <w:ind w:leftChars="0"/>
        <w:rPr>
          <w:rFonts w:hint="eastAsia"/>
        </w:rPr>
      </w:pPr>
      <w:r>
        <w:rPr>
          <w:rFonts w:hint="eastAsia"/>
        </w:rPr>
        <w:t>学生公寓楼公共区域卫生由楼长和院大学生自管会生活部派人负责检查，检查组每周抽查2次。</w:t>
      </w:r>
    </w:p>
    <w:p>
      <w:pPr>
        <w:numPr>
          <w:ilvl w:val="0"/>
          <w:numId w:val="3"/>
        </w:numPr>
        <w:ind w:left="0" w:leftChars="0" w:firstLine="0" w:firstLineChars="0"/>
        <w:rPr>
          <w:rFonts w:hint="eastAsia"/>
        </w:rPr>
      </w:pPr>
      <w:r>
        <w:rPr>
          <w:rFonts w:hint="eastAsia"/>
        </w:rPr>
        <w:t>学生宿舍内卫生检查由学生公寓中心管理人员进行定期检查和不定期抽查。每周检查5次。</w:t>
      </w:r>
    </w:p>
    <w:p>
      <w:pPr>
        <w:numPr>
          <w:numId w:val="0"/>
        </w:numPr>
        <w:ind w:leftChars="0"/>
        <w:rPr>
          <w:rFonts w:hint="eastAsia"/>
        </w:rPr>
      </w:pPr>
      <w:r>
        <w:rPr>
          <w:rFonts w:hint="eastAsia"/>
        </w:rPr>
        <w:t>3. 学生公寓室内卫生考核记分办法。(1) 个人内务卫生(50分)。① 被子、枕头按统一格式摆放整齐(25分)。② 铺面平整、无杂物(25分)。(2) 集体内务卫生(50分)。① 地面干净、无痰迹、无果皮、无纸屑等杂物(10分)。② 桌面上物品摆放整齐，无尘土(10分)。③ 室内墙壁、顶棚干净，无尘土，无张贴，无蛛网(10分)。④ 室内玻璃干净、明亮，门窗、灯具无尘土，暖气片上下无杂物(10分)。⑤ 室内空气新鲜无异味，窗台上无尘土杂物(10分)。</w:t>
      </w:r>
    </w:p>
    <w:p>
      <w:pPr>
        <w:numPr>
          <w:ilvl w:val="0"/>
          <w:numId w:val="1"/>
        </w:numPr>
        <w:ind w:left="0" w:leftChars="0" w:firstLine="0" w:firstLineChars="0"/>
        <w:rPr>
          <w:rFonts w:hint="eastAsia"/>
        </w:rPr>
      </w:pPr>
      <w:r>
        <w:rPr>
          <w:rFonts w:hint="eastAsia"/>
        </w:rPr>
        <w:t>学生公寓公共区域考核评分办法</w:t>
      </w:r>
    </w:p>
    <w:p>
      <w:pPr>
        <w:numPr>
          <w:ilvl w:val="0"/>
          <w:numId w:val="4"/>
        </w:numPr>
        <w:ind w:leftChars="0"/>
        <w:rPr>
          <w:rFonts w:hint="eastAsia"/>
        </w:rPr>
      </w:pPr>
      <w:r>
        <w:rPr>
          <w:rFonts w:hint="eastAsia"/>
        </w:rPr>
        <w:t>地面：① 走廊内无自行车，无垃圾堆放；② 地面无纸屑、果皮、痰迹；③ 地面拖至洁净。</w:t>
      </w:r>
    </w:p>
    <w:p>
      <w:pPr>
        <w:numPr>
          <w:ilvl w:val="0"/>
          <w:numId w:val="4"/>
        </w:numPr>
        <w:ind w:left="0" w:leftChars="0" w:firstLine="0" w:firstLineChars="0"/>
        <w:rPr>
          <w:rFonts w:hint="eastAsia"/>
        </w:rPr>
      </w:pPr>
      <w:r>
        <w:rPr>
          <w:rFonts w:hint="eastAsia"/>
        </w:rPr>
        <w:t>盥洗室：① 地面瓷瓦本色、洁净；② 水池内无污物、无油垢；③ 剩饭桶(盆)洁净、无异味。</w:t>
      </w:r>
    </w:p>
    <w:p>
      <w:pPr>
        <w:numPr>
          <w:ilvl w:val="0"/>
          <w:numId w:val="4"/>
        </w:numPr>
        <w:ind w:left="0" w:leftChars="0" w:firstLine="0" w:firstLineChars="0"/>
        <w:rPr>
          <w:rFonts w:hint="eastAsia"/>
        </w:rPr>
      </w:pPr>
      <w:r>
        <w:rPr>
          <w:rFonts w:hint="eastAsia"/>
        </w:rPr>
        <w:t>卫生间：① 地面、瓷瓦、隔栏本色洁净；② 小便池、大便器洁净无异味，无水垢、尿垢；③ 纸娄配备齐全，手纸倾倒及时。</w:t>
      </w:r>
    </w:p>
    <w:p>
      <w:pPr>
        <w:numPr>
          <w:ilvl w:val="0"/>
          <w:numId w:val="4"/>
        </w:numPr>
        <w:ind w:left="0" w:leftChars="0" w:firstLine="0" w:firstLineChars="0"/>
        <w:rPr>
          <w:rFonts w:hint="eastAsia"/>
        </w:rPr>
      </w:pPr>
      <w:r>
        <w:rPr>
          <w:rFonts w:hint="eastAsia"/>
        </w:rPr>
        <w:t xml:space="preserve"> 楼梯：① 无纸屑、果皮、痰迹；② 扶手洁净、无灰尘；③ 楼梯拖至洁净。</w:t>
      </w:r>
    </w:p>
    <w:p>
      <w:pPr>
        <w:numPr>
          <w:ilvl w:val="0"/>
          <w:numId w:val="4"/>
        </w:numPr>
        <w:ind w:left="0" w:leftChars="0" w:firstLine="0" w:firstLineChars="0"/>
        <w:rPr>
          <w:rFonts w:hint="eastAsia"/>
        </w:rPr>
      </w:pPr>
      <w:r>
        <w:rPr>
          <w:rFonts w:hint="eastAsia"/>
        </w:rPr>
        <w:t xml:space="preserve"> 墙壁：① 墙裙洁净、无灰尘；② 墙壁无张贴物、球印、无乱涂乱画；③ 无蜘蛛网。</w:t>
      </w:r>
    </w:p>
    <w:p>
      <w:pPr>
        <w:numPr>
          <w:ilvl w:val="0"/>
          <w:numId w:val="4"/>
        </w:numPr>
        <w:ind w:left="0" w:leftChars="0" w:firstLine="0" w:firstLineChars="0"/>
        <w:rPr>
          <w:rFonts w:hint="eastAsia"/>
        </w:rPr>
      </w:pPr>
      <w:r>
        <w:rPr>
          <w:rFonts w:hint="eastAsia"/>
        </w:rPr>
        <w:t xml:space="preserve"> 门窗：① 玻璃洁净、明亮；② 窗台无污物；③ 门框、窗框洁净、开关自如。</w:t>
      </w:r>
    </w:p>
    <w:p>
      <w:pPr>
        <w:numPr>
          <w:ilvl w:val="0"/>
          <w:numId w:val="4"/>
        </w:numPr>
        <w:ind w:left="0" w:leftChars="0" w:firstLine="0" w:firstLineChars="0"/>
        <w:rPr>
          <w:rFonts w:hint="eastAsia"/>
        </w:rPr>
      </w:pPr>
      <w:r>
        <w:rPr>
          <w:rFonts w:hint="eastAsia"/>
        </w:rPr>
        <w:t>阳台：① 阳台及地面护栏洁净；② 无杂物堆放；③ 无乱倒污水。</w:t>
      </w:r>
    </w:p>
    <w:p>
      <w:pPr>
        <w:numPr>
          <w:ilvl w:val="0"/>
          <w:numId w:val="4"/>
        </w:numPr>
        <w:ind w:left="0" w:leftChars="0" w:firstLine="0" w:firstLineChars="0"/>
        <w:rPr>
          <w:rFonts w:hint="eastAsia"/>
        </w:rPr>
      </w:pPr>
      <w:r>
        <w:rPr>
          <w:rFonts w:hint="eastAsia"/>
        </w:rPr>
        <w:t>设施：① 公用照明设施干净、完好率95%以上；② 厕所水箱完好率95%以上；③ 水龙头跑、冒、滴、漏现象。</w:t>
      </w:r>
    </w:p>
    <w:p>
      <w:pPr>
        <w:numPr>
          <w:ilvl w:val="0"/>
          <w:numId w:val="4"/>
        </w:numPr>
        <w:ind w:left="0" w:leftChars="0" w:firstLine="0" w:firstLineChars="0"/>
        <w:rPr>
          <w:rFonts w:hint="eastAsia"/>
        </w:rPr>
      </w:pPr>
      <w:r>
        <w:rPr>
          <w:rFonts w:hint="eastAsia"/>
        </w:rPr>
        <w:t>其它：① 要做到服务态度热情，不与学生争吵、打架。如发生根这种现象据情节扣除半月或全月浮动工资。② 下水道：(小便池、大便器、水池)一月内无堵塞现象：奖10分；如堵塞现象发生一次扣2分，发生2次扣5分，3次扣10分，4次扣20分。</w:t>
      </w:r>
    </w:p>
    <w:p>
      <w:pPr>
        <w:numPr>
          <w:numId w:val="0"/>
        </w:numPr>
        <w:ind w:leftChars="0" w:firstLine="420" w:firstLineChars="200"/>
        <w:rPr>
          <w:rFonts w:hint="eastAsia"/>
        </w:rPr>
      </w:pPr>
      <w:r>
        <w:rPr>
          <w:rFonts w:hint="eastAsia"/>
        </w:rPr>
        <w:t>注：1. 以上考核共九项，前八项有三条，每达到一条标准得1分，未达到标准不得分，并限期达到标准。</w:t>
      </w:r>
    </w:p>
    <w:p>
      <w:pPr>
        <w:rPr>
          <w:rFonts w:hint="eastAsia" w:eastAsiaTheme="minorEastAsia"/>
          <w:lang w:val="en-US" w:eastAsia="zh-CN"/>
        </w:rPr>
      </w:pPr>
      <w:r>
        <w:rPr>
          <w:rFonts w:hint="eastAsia"/>
        </w:rPr>
        <w:t>2. 检查结果作为宿管员、工勤员绩效工资评定指标之一</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91BADA"/>
    <w:multiLevelType w:val="singleLevel"/>
    <w:tmpl w:val="D691BADA"/>
    <w:lvl w:ilvl="0" w:tentative="0">
      <w:start w:val="1"/>
      <w:numFmt w:val="decimal"/>
      <w:lvlText w:val="%1."/>
      <w:lvlJc w:val="left"/>
      <w:pPr>
        <w:tabs>
          <w:tab w:val="left" w:pos="312"/>
        </w:tabs>
      </w:pPr>
    </w:lvl>
  </w:abstractNum>
  <w:abstractNum w:abstractNumId="1">
    <w:nsid w:val="3244DA8A"/>
    <w:multiLevelType w:val="singleLevel"/>
    <w:tmpl w:val="3244DA8A"/>
    <w:lvl w:ilvl="0" w:tentative="0">
      <w:start w:val="1"/>
      <w:numFmt w:val="decimal"/>
      <w:suff w:val="space"/>
      <w:lvlText w:val="%1."/>
      <w:lvlJc w:val="left"/>
    </w:lvl>
  </w:abstractNum>
  <w:abstractNum w:abstractNumId="2">
    <w:nsid w:val="38D1813B"/>
    <w:multiLevelType w:val="singleLevel"/>
    <w:tmpl w:val="38D1813B"/>
    <w:lvl w:ilvl="0" w:tentative="0">
      <w:start w:val="1"/>
      <w:numFmt w:val="decimal"/>
      <w:suff w:val="space"/>
      <w:lvlText w:val="%1."/>
      <w:lvlJc w:val="left"/>
    </w:lvl>
  </w:abstractNum>
  <w:abstractNum w:abstractNumId="3">
    <w:nsid w:val="4B66BB79"/>
    <w:multiLevelType w:val="singleLevel"/>
    <w:tmpl w:val="4B66BB79"/>
    <w:lvl w:ilvl="0" w:tentative="0">
      <w:start w:val="2"/>
      <w:numFmt w:val="chineseCounting"/>
      <w:suff w:val="space"/>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516D5"/>
    <w:rsid w:val="29251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2020-08-29T04:21:00Z</dcterms:created>
  <dc:creator>LQ</dc:creator>
  <cp:lastModifiedBy>LQ</cp:lastModifiedBy>
  <dcterms:modified xsi:type="dcterms:W3CDTF">2020-08-29T04:32:04Z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