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2B9A" w14:textId="77777777" w:rsidR="00481A43" w:rsidRDefault="00481A43" w:rsidP="00481A43">
      <w:pPr>
        <w:adjustRightInd w:val="0"/>
        <w:snapToGrid w:val="0"/>
        <w:spacing w:line="360" w:lineRule="auto"/>
        <w:ind w:leftChars="-337" w:left="-708"/>
        <w:jc w:val="left"/>
        <w:rPr>
          <w:rFonts w:ascii="宋体" w:hAnsi="宋体" w:cs="黑体"/>
          <w:sz w:val="28"/>
          <w:szCs w:val="28"/>
        </w:rPr>
      </w:pPr>
      <w:r>
        <w:rPr>
          <w:rFonts w:ascii="宋体" w:hAnsi="宋体" w:cs="黑体"/>
          <w:sz w:val="28"/>
          <w:szCs w:val="28"/>
        </w:rPr>
        <w:t>附件</w:t>
      </w:r>
      <w:r>
        <w:rPr>
          <w:rFonts w:ascii="宋体" w:hAnsi="宋体" w:cs="黑体" w:hint="eastAsia"/>
          <w:sz w:val="28"/>
          <w:szCs w:val="28"/>
        </w:rPr>
        <w:t>2</w:t>
      </w:r>
    </w:p>
    <w:p w14:paraId="1C1F98ED" w14:textId="77777777" w:rsidR="00481A43" w:rsidRDefault="00481A43" w:rsidP="00481A43">
      <w:pPr>
        <w:adjustRightInd w:val="0"/>
        <w:snapToGrid w:val="0"/>
        <w:spacing w:line="360" w:lineRule="auto"/>
        <w:jc w:val="center"/>
        <w:rPr>
          <w:rFonts w:ascii="宋体" w:hAnsi="宋体" w:cs="黑体"/>
          <w:b/>
          <w:sz w:val="28"/>
          <w:szCs w:val="28"/>
        </w:rPr>
      </w:pPr>
    </w:p>
    <w:p w14:paraId="033A77BF" w14:textId="77777777" w:rsidR="00481A43" w:rsidRPr="00623AF3" w:rsidRDefault="00481A43" w:rsidP="00481A43">
      <w:pPr>
        <w:adjustRightInd w:val="0"/>
        <w:snapToGrid w:val="0"/>
        <w:spacing w:line="360" w:lineRule="auto"/>
        <w:jc w:val="center"/>
        <w:rPr>
          <w:rFonts w:ascii="宋体" w:hAnsi="宋体" w:cs="黑体" w:hint="eastAsia"/>
          <w:b/>
          <w:sz w:val="28"/>
          <w:szCs w:val="28"/>
        </w:rPr>
      </w:pPr>
      <w:r w:rsidRPr="00623AF3">
        <w:rPr>
          <w:rFonts w:ascii="宋体" w:hAnsi="宋体" w:cs="黑体" w:hint="eastAsia"/>
          <w:b/>
          <w:sz w:val="28"/>
          <w:szCs w:val="28"/>
        </w:rPr>
        <w:t>徐州生物工程职业技术学院信息管理学院</w:t>
      </w:r>
    </w:p>
    <w:p w14:paraId="75107DFA" w14:textId="77777777" w:rsidR="00481A43" w:rsidRPr="00623AF3" w:rsidRDefault="00481A43" w:rsidP="00481A43">
      <w:pPr>
        <w:adjustRightInd w:val="0"/>
        <w:snapToGrid w:val="0"/>
        <w:spacing w:line="360" w:lineRule="auto"/>
        <w:jc w:val="center"/>
        <w:rPr>
          <w:rFonts w:ascii="宋体" w:hAnsi="宋体" w:cs="黑体" w:hint="eastAsia"/>
          <w:b/>
          <w:sz w:val="28"/>
          <w:szCs w:val="28"/>
        </w:rPr>
      </w:pPr>
      <w:r w:rsidRPr="00623AF3">
        <w:rPr>
          <w:rFonts w:ascii="宋体" w:hAnsi="宋体" w:cs="黑体" w:hint="eastAsia"/>
          <w:b/>
          <w:sz w:val="28"/>
          <w:szCs w:val="28"/>
        </w:rPr>
        <w:t>首届中青年教师教学基本功比赛内容及评分标准</w:t>
      </w:r>
    </w:p>
    <w:p w14:paraId="14BDC461" w14:textId="77777777" w:rsidR="00481A43" w:rsidRPr="009C38F4" w:rsidRDefault="00481A43" w:rsidP="00481A43">
      <w:pPr>
        <w:spacing w:afterLines="50" w:after="156" w:line="360" w:lineRule="auto"/>
        <w:jc w:val="center"/>
        <w:rPr>
          <w:rFonts w:ascii="宋体" w:hAnsi="宋体" w:hint="eastAsia"/>
          <w:sz w:val="28"/>
          <w:szCs w:val="28"/>
        </w:rPr>
      </w:pPr>
      <w:r w:rsidRPr="009C38F4">
        <w:rPr>
          <w:rFonts w:ascii="宋体" w:hAnsi="宋体" w:hint="eastAsia"/>
          <w:sz w:val="28"/>
          <w:szCs w:val="28"/>
        </w:rPr>
        <w:t>编号__________      姓名____________      组别____________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6237"/>
        <w:gridCol w:w="1275"/>
        <w:gridCol w:w="899"/>
      </w:tblGrid>
      <w:tr w:rsidR="00481A43" w:rsidRPr="00FF2A2A" w14:paraId="5E940A7F" w14:textId="77777777" w:rsidTr="00F81976">
        <w:trPr>
          <w:trHeight w:val="622"/>
          <w:jc w:val="center"/>
        </w:trPr>
        <w:tc>
          <w:tcPr>
            <w:tcW w:w="1093" w:type="dxa"/>
            <w:shd w:val="clear" w:color="auto" w:fill="auto"/>
            <w:vAlign w:val="center"/>
          </w:tcPr>
          <w:p w14:paraId="4F237EA6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项目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FBE961A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评价指标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911738" w14:textId="77777777" w:rsidR="00481A43" w:rsidRPr="00FF2A2A" w:rsidRDefault="00481A43" w:rsidP="00F81976">
            <w:pPr>
              <w:jc w:val="center"/>
              <w:rPr>
                <w:rFonts w:ascii="宋体" w:hAnsi="宋体" w:hint="eastAsia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参考分值</w:t>
            </w:r>
          </w:p>
          <w:p w14:paraId="7234ACE3" w14:textId="77777777" w:rsidR="00481A43" w:rsidRPr="00FF2A2A" w:rsidRDefault="00481A43" w:rsidP="00F81976">
            <w:pPr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（100分）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9D96FE2" w14:textId="77777777" w:rsidR="00481A43" w:rsidRPr="00FF2A2A" w:rsidRDefault="00481A43" w:rsidP="00F81976">
            <w:pPr>
              <w:jc w:val="center"/>
              <w:rPr>
                <w:rFonts w:ascii="宋体" w:hAnsi="宋体" w:hint="eastAsia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评定</w:t>
            </w:r>
          </w:p>
          <w:p w14:paraId="55A60ED6" w14:textId="77777777" w:rsidR="00481A43" w:rsidRPr="00FF2A2A" w:rsidRDefault="00481A43" w:rsidP="00F81976">
            <w:pPr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得分</w:t>
            </w:r>
          </w:p>
        </w:tc>
      </w:tr>
      <w:tr w:rsidR="00481A43" w:rsidRPr="00FF2A2A" w14:paraId="545D8B59" w14:textId="77777777" w:rsidTr="00F81976">
        <w:trPr>
          <w:jc w:val="center"/>
        </w:trPr>
        <w:tc>
          <w:tcPr>
            <w:tcW w:w="1093" w:type="dxa"/>
            <w:vMerge w:val="restart"/>
            <w:shd w:val="clear" w:color="auto" w:fill="auto"/>
          </w:tcPr>
          <w:p w14:paraId="70639369" w14:textId="77777777" w:rsidR="00481A43" w:rsidRPr="00FF2A2A" w:rsidRDefault="00481A43" w:rsidP="00F81976">
            <w:pPr>
              <w:jc w:val="center"/>
              <w:rPr>
                <w:rFonts w:ascii="宋体" w:hAnsi="宋体" w:hint="eastAsia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教学</w:t>
            </w:r>
          </w:p>
          <w:p w14:paraId="371B04DA" w14:textId="77777777" w:rsidR="00481A43" w:rsidRPr="00FF2A2A" w:rsidRDefault="00481A43" w:rsidP="00F81976">
            <w:pPr>
              <w:jc w:val="center"/>
              <w:rPr>
                <w:rFonts w:ascii="宋体" w:hAnsi="宋体" w:hint="eastAsia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态度</w:t>
            </w:r>
          </w:p>
          <w:p w14:paraId="2295F3A4" w14:textId="77777777" w:rsidR="00481A43" w:rsidRPr="00FF2A2A" w:rsidRDefault="00481A43" w:rsidP="00F81976">
            <w:pPr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（10）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DB0A940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/>
                <w:sz w:val="22"/>
              </w:rPr>
              <w:t>1.形象端庄，仪表大方，精神饱满。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59F1D0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899" w:type="dxa"/>
            <w:shd w:val="clear" w:color="auto" w:fill="auto"/>
          </w:tcPr>
          <w:p w14:paraId="6E9E9240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</w:tr>
      <w:tr w:rsidR="00481A43" w:rsidRPr="00FF2A2A" w14:paraId="7D9C83FE" w14:textId="77777777" w:rsidTr="00F81976">
        <w:trPr>
          <w:jc w:val="center"/>
        </w:trPr>
        <w:tc>
          <w:tcPr>
            <w:tcW w:w="1093" w:type="dxa"/>
            <w:vMerge/>
            <w:shd w:val="clear" w:color="auto" w:fill="auto"/>
          </w:tcPr>
          <w:p w14:paraId="23B7B6F7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9F2EF34" w14:textId="77777777" w:rsidR="00481A43" w:rsidRPr="00FF2A2A" w:rsidRDefault="00481A43" w:rsidP="00F81976">
            <w:pPr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/>
                <w:sz w:val="22"/>
              </w:rPr>
              <w:t>2.使用普通话，语速适中，抑扬顿挫，吐字清楚，声音宏亮。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CF970C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899" w:type="dxa"/>
            <w:shd w:val="clear" w:color="auto" w:fill="auto"/>
          </w:tcPr>
          <w:p w14:paraId="51E29C8C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</w:tr>
      <w:tr w:rsidR="00481A43" w:rsidRPr="00FF2A2A" w14:paraId="79695F16" w14:textId="77777777" w:rsidTr="00F81976">
        <w:trPr>
          <w:jc w:val="center"/>
        </w:trPr>
        <w:tc>
          <w:tcPr>
            <w:tcW w:w="1093" w:type="dxa"/>
            <w:vMerge w:val="restart"/>
            <w:shd w:val="clear" w:color="auto" w:fill="auto"/>
            <w:vAlign w:val="center"/>
          </w:tcPr>
          <w:p w14:paraId="78809F01" w14:textId="77777777" w:rsidR="00481A43" w:rsidRPr="00FF2A2A" w:rsidRDefault="00481A43" w:rsidP="00F81976">
            <w:pPr>
              <w:jc w:val="center"/>
              <w:rPr>
                <w:rFonts w:ascii="宋体" w:hAnsi="宋体" w:hint="eastAsia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教学</w:t>
            </w:r>
          </w:p>
          <w:p w14:paraId="7960F3C1" w14:textId="77777777" w:rsidR="00481A43" w:rsidRPr="00FF2A2A" w:rsidRDefault="00481A43" w:rsidP="00F81976">
            <w:pPr>
              <w:jc w:val="center"/>
              <w:rPr>
                <w:rFonts w:ascii="宋体" w:hAnsi="宋体" w:hint="eastAsia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内容</w:t>
            </w:r>
          </w:p>
          <w:p w14:paraId="17741FD6" w14:textId="77777777" w:rsidR="00481A43" w:rsidRPr="00FF2A2A" w:rsidRDefault="00481A43" w:rsidP="00F81976">
            <w:pPr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（40）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CF61DCC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/>
                <w:sz w:val="22"/>
              </w:rPr>
              <w:t xml:space="preserve">3.教学内容融入课程思政要素，实现协同育人。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E1F8C4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899" w:type="dxa"/>
            <w:shd w:val="clear" w:color="auto" w:fill="auto"/>
          </w:tcPr>
          <w:p w14:paraId="4011795B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</w:tr>
      <w:tr w:rsidR="00481A43" w:rsidRPr="00FF2A2A" w14:paraId="0AFC05A0" w14:textId="77777777" w:rsidTr="00F81976">
        <w:trPr>
          <w:jc w:val="center"/>
        </w:trPr>
        <w:tc>
          <w:tcPr>
            <w:tcW w:w="1093" w:type="dxa"/>
            <w:vMerge/>
            <w:shd w:val="clear" w:color="auto" w:fill="auto"/>
          </w:tcPr>
          <w:p w14:paraId="5A71D6B0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C45F5FA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/>
                <w:sz w:val="22"/>
              </w:rPr>
              <w:t>4.符合教学大纲要求、教学设计（教案）安排合理。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FA6213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899" w:type="dxa"/>
            <w:shd w:val="clear" w:color="auto" w:fill="auto"/>
          </w:tcPr>
          <w:p w14:paraId="5A9115BE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</w:tr>
      <w:tr w:rsidR="00481A43" w:rsidRPr="00FF2A2A" w14:paraId="682F07EC" w14:textId="77777777" w:rsidTr="00F81976">
        <w:trPr>
          <w:jc w:val="center"/>
        </w:trPr>
        <w:tc>
          <w:tcPr>
            <w:tcW w:w="1093" w:type="dxa"/>
            <w:vMerge/>
            <w:shd w:val="clear" w:color="auto" w:fill="auto"/>
          </w:tcPr>
          <w:p w14:paraId="01708F50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636AEC7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/>
                <w:sz w:val="22"/>
              </w:rPr>
              <w:t>5.教学目的明确，讲课时间安排合理。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DBE369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899" w:type="dxa"/>
            <w:shd w:val="clear" w:color="auto" w:fill="auto"/>
          </w:tcPr>
          <w:p w14:paraId="30AFED4A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</w:tr>
      <w:tr w:rsidR="00481A43" w:rsidRPr="00FF2A2A" w14:paraId="1579F56A" w14:textId="77777777" w:rsidTr="00F81976">
        <w:trPr>
          <w:jc w:val="center"/>
        </w:trPr>
        <w:tc>
          <w:tcPr>
            <w:tcW w:w="1093" w:type="dxa"/>
            <w:vMerge/>
            <w:shd w:val="clear" w:color="auto" w:fill="auto"/>
          </w:tcPr>
          <w:p w14:paraId="6F4FD2FB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45DD6C0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/>
                <w:sz w:val="22"/>
              </w:rPr>
              <w:t>6.备课充分，教学内容熟练，理论联系实际，举例恰当。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046F6B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899" w:type="dxa"/>
            <w:shd w:val="clear" w:color="auto" w:fill="auto"/>
          </w:tcPr>
          <w:p w14:paraId="68335CBF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</w:tr>
      <w:tr w:rsidR="00481A43" w:rsidRPr="00FF2A2A" w14:paraId="64B2AFF0" w14:textId="77777777" w:rsidTr="00F81976">
        <w:trPr>
          <w:jc w:val="center"/>
        </w:trPr>
        <w:tc>
          <w:tcPr>
            <w:tcW w:w="1093" w:type="dxa"/>
            <w:vMerge/>
            <w:shd w:val="clear" w:color="auto" w:fill="auto"/>
          </w:tcPr>
          <w:p w14:paraId="02C897D0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474B1CB" w14:textId="77777777" w:rsidR="00481A43" w:rsidRPr="00FF2A2A" w:rsidRDefault="00481A43" w:rsidP="00F81976">
            <w:pPr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/>
                <w:sz w:val="22"/>
              </w:rPr>
              <w:t>7.内容充实，信息量大，能反映或联系学科发展的新思想、新概念、新成果。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D5B188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10</w:t>
            </w:r>
          </w:p>
        </w:tc>
        <w:tc>
          <w:tcPr>
            <w:tcW w:w="899" w:type="dxa"/>
            <w:shd w:val="clear" w:color="auto" w:fill="auto"/>
          </w:tcPr>
          <w:p w14:paraId="000897C2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</w:tr>
      <w:tr w:rsidR="00481A43" w:rsidRPr="00FF2A2A" w14:paraId="06EB7117" w14:textId="77777777" w:rsidTr="00F81976">
        <w:trPr>
          <w:jc w:val="center"/>
        </w:trPr>
        <w:tc>
          <w:tcPr>
            <w:tcW w:w="1093" w:type="dxa"/>
            <w:vMerge/>
            <w:shd w:val="clear" w:color="auto" w:fill="auto"/>
          </w:tcPr>
          <w:p w14:paraId="36146873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7F7D839" w14:textId="77777777" w:rsidR="00481A43" w:rsidRPr="00FF2A2A" w:rsidRDefault="00481A43" w:rsidP="00F81976">
            <w:pPr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/>
                <w:sz w:val="22"/>
              </w:rPr>
              <w:t>8.讲解深入浅出，重点突出，难点明确，概念准确，叙述清楚，论证严谨。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2ED163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10</w:t>
            </w:r>
          </w:p>
        </w:tc>
        <w:tc>
          <w:tcPr>
            <w:tcW w:w="899" w:type="dxa"/>
            <w:shd w:val="clear" w:color="auto" w:fill="auto"/>
          </w:tcPr>
          <w:p w14:paraId="41236BCD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</w:tr>
      <w:tr w:rsidR="00481A43" w:rsidRPr="00FF2A2A" w14:paraId="2A092233" w14:textId="77777777" w:rsidTr="00F81976">
        <w:trPr>
          <w:jc w:val="center"/>
        </w:trPr>
        <w:tc>
          <w:tcPr>
            <w:tcW w:w="1093" w:type="dxa"/>
            <w:vMerge w:val="restart"/>
            <w:shd w:val="clear" w:color="auto" w:fill="auto"/>
            <w:vAlign w:val="center"/>
          </w:tcPr>
          <w:p w14:paraId="115E3C20" w14:textId="77777777" w:rsidR="00481A43" w:rsidRPr="00FF2A2A" w:rsidRDefault="00481A43" w:rsidP="00F81976">
            <w:pPr>
              <w:jc w:val="center"/>
              <w:rPr>
                <w:rFonts w:ascii="宋体" w:hAnsi="宋体" w:hint="eastAsia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教学</w:t>
            </w:r>
          </w:p>
          <w:p w14:paraId="67355703" w14:textId="77777777" w:rsidR="00481A43" w:rsidRPr="00FF2A2A" w:rsidRDefault="00481A43" w:rsidP="00F81976">
            <w:pPr>
              <w:jc w:val="center"/>
              <w:rPr>
                <w:rFonts w:ascii="宋体" w:hAnsi="宋体" w:hint="eastAsia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能力</w:t>
            </w:r>
          </w:p>
          <w:p w14:paraId="0458018F" w14:textId="77777777" w:rsidR="00481A43" w:rsidRPr="00FF2A2A" w:rsidRDefault="00481A43" w:rsidP="00F81976">
            <w:pPr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（40）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F407AE7" w14:textId="77777777" w:rsidR="00481A43" w:rsidRPr="00FF2A2A" w:rsidRDefault="00481A43" w:rsidP="00F81976">
            <w:pPr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/>
                <w:sz w:val="22"/>
              </w:rPr>
              <w:t xml:space="preserve">9.注重学习方法的传授，采用启发式等教学，培养学生创造性思维。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B7D35A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10</w:t>
            </w:r>
          </w:p>
        </w:tc>
        <w:tc>
          <w:tcPr>
            <w:tcW w:w="899" w:type="dxa"/>
            <w:shd w:val="clear" w:color="auto" w:fill="auto"/>
          </w:tcPr>
          <w:p w14:paraId="5233D898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</w:tr>
      <w:tr w:rsidR="00481A43" w:rsidRPr="00FF2A2A" w14:paraId="4E1D0E7A" w14:textId="77777777" w:rsidTr="00F81976">
        <w:trPr>
          <w:jc w:val="center"/>
        </w:trPr>
        <w:tc>
          <w:tcPr>
            <w:tcW w:w="1093" w:type="dxa"/>
            <w:vMerge/>
            <w:shd w:val="clear" w:color="auto" w:fill="auto"/>
          </w:tcPr>
          <w:p w14:paraId="3B71D658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938C351" w14:textId="77777777" w:rsidR="00481A43" w:rsidRPr="00FF2A2A" w:rsidRDefault="00481A43" w:rsidP="00F81976">
            <w:pPr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/>
                <w:sz w:val="22"/>
              </w:rPr>
              <w:t>10.教具或现代多媒体技术应用合理，文字简洁、图片清晰。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A9A9A2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10</w:t>
            </w:r>
          </w:p>
        </w:tc>
        <w:tc>
          <w:tcPr>
            <w:tcW w:w="899" w:type="dxa"/>
            <w:shd w:val="clear" w:color="auto" w:fill="auto"/>
          </w:tcPr>
          <w:p w14:paraId="54DD6FF6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</w:tr>
      <w:tr w:rsidR="00481A43" w:rsidRPr="00FF2A2A" w14:paraId="058839BE" w14:textId="77777777" w:rsidTr="00F81976">
        <w:trPr>
          <w:jc w:val="center"/>
        </w:trPr>
        <w:tc>
          <w:tcPr>
            <w:tcW w:w="1093" w:type="dxa"/>
            <w:vMerge/>
            <w:shd w:val="clear" w:color="auto" w:fill="auto"/>
          </w:tcPr>
          <w:p w14:paraId="4BC13D8E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F634541" w14:textId="77777777" w:rsidR="00481A43" w:rsidRPr="00FF2A2A" w:rsidRDefault="00481A43" w:rsidP="00F81976">
            <w:pPr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/>
                <w:sz w:val="22"/>
              </w:rPr>
              <w:t>11.能调动学生情绪，课堂气氛活跃。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64B232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10</w:t>
            </w:r>
          </w:p>
        </w:tc>
        <w:tc>
          <w:tcPr>
            <w:tcW w:w="899" w:type="dxa"/>
            <w:shd w:val="clear" w:color="auto" w:fill="auto"/>
          </w:tcPr>
          <w:p w14:paraId="6814EAFF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</w:tr>
      <w:tr w:rsidR="00481A43" w:rsidRPr="00FF2A2A" w14:paraId="24239B00" w14:textId="77777777" w:rsidTr="00F81976">
        <w:trPr>
          <w:jc w:val="center"/>
        </w:trPr>
        <w:tc>
          <w:tcPr>
            <w:tcW w:w="1093" w:type="dxa"/>
            <w:vMerge/>
            <w:shd w:val="clear" w:color="auto" w:fill="auto"/>
          </w:tcPr>
          <w:p w14:paraId="561BE039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675DF60" w14:textId="77777777" w:rsidR="00481A43" w:rsidRPr="00FF2A2A" w:rsidRDefault="00481A43" w:rsidP="00F81976">
            <w:pPr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/>
                <w:sz w:val="22"/>
              </w:rPr>
              <w:t>12.积极使用专业外语词汇，开展双语教学。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07123B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899" w:type="dxa"/>
            <w:shd w:val="clear" w:color="auto" w:fill="auto"/>
          </w:tcPr>
          <w:p w14:paraId="71534FA7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</w:tr>
      <w:tr w:rsidR="00481A43" w:rsidRPr="00FF2A2A" w14:paraId="058DF660" w14:textId="77777777" w:rsidTr="00F81976">
        <w:trPr>
          <w:jc w:val="center"/>
        </w:trPr>
        <w:tc>
          <w:tcPr>
            <w:tcW w:w="1093" w:type="dxa"/>
            <w:vMerge/>
            <w:shd w:val="clear" w:color="auto" w:fill="auto"/>
          </w:tcPr>
          <w:p w14:paraId="04FE270B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52C94E2" w14:textId="77777777" w:rsidR="00481A43" w:rsidRPr="00FF2A2A" w:rsidRDefault="00481A43" w:rsidP="00F81976">
            <w:pPr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/>
                <w:sz w:val="22"/>
              </w:rPr>
              <w:t xml:space="preserve">13.语言表达准确，生动简练，逻辑性强，有吸引力。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586B4F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899" w:type="dxa"/>
            <w:shd w:val="clear" w:color="auto" w:fill="auto"/>
          </w:tcPr>
          <w:p w14:paraId="6D197AEE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</w:tr>
      <w:tr w:rsidR="00481A43" w:rsidRPr="00FF2A2A" w14:paraId="35E40ADB" w14:textId="77777777" w:rsidTr="00F81976">
        <w:trPr>
          <w:jc w:val="center"/>
        </w:trPr>
        <w:tc>
          <w:tcPr>
            <w:tcW w:w="1093" w:type="dxa"/>
            <w:vMerge w:val="restart"/>
            <w:shd w:val="clear" w:color="auto" w:fill="auto"/>
          </w:tcPr>
          <w:p w14:paraId="3231625E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板书</w:t>
            </w:r>
          </w:p>
          <w:p w14:paraId="2B979168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（10）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0B213C7" w14:textId="77777777" w:rsidR="00481A43" w:rsidRPr="00FF2A2A" w:rsidRDefault="00481A43" w:rsidP="00F81976">
            <w:pPr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/>
                <w:sz w:val="22"/>
              </w:rPr>
              <w:t xml:space="preserve">14.板书合理，排列有序，层次分明，整体布局美观。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ADA0B1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899" w:type="dxa"/>
            <w:shd w:val="clear" w:color="auto" w:fill="auto"/>
          </w:tcPr>
          <w:p w14:paraId="71FA999D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</w:tr>
      <w:tr w:rsidR="00481A43" w:rsidRPr="00FF2A2A" w14:paraId="5EB11A8D" w14:textId="77777777" w:rsidTr="00F81976">
        <w:trPr>
          <w:jc w:val="center"/>
        </w:trPr>
        <w:tc>
          <w:tcPr>
            <w:tcW w:w="1093" w:type="dxa"/>
            <w:vMerge/>
            <w:shd w:val="clear" w:color="auto" w:fill="auto"/>
          </w:tcPr>
          <w:p w14:paraId="08813FEA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17DAB01" w14:textId="77777777" w:rsidR="00481A43" w:rsidRPr="00FF2A2A" w:rsidRDefault="00481A43" w:rsidP="00F81976">
            <w:pPr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/>
                <w:sz w:val="22"/>
              </w:rPr>
              <w:t xml:space="preserve">15.板书书写规范，字迹工整，大小适中。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162BA4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899" w:type="dxa"/>
            <w:shd w:val="clear" w:color="auto" w:fill="auto"/>
          </w:tcPr>
          <w:p w14:paraId="46950A18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</w:tr>
      <w:tr w:rsidR="00481A43" w:rsidRPr="00FF2A2A" w14:paraId="7A8C00E8" w14:textId="77777777" w:rsidTr="00F81976">
        <w:trPr>
          <w:jc w:val="center"/>
        </w:trPr>
        <w:tc>
          <w:tcPr>
            <w:tcW w:w="1093" w:type="dxa"/>
            <w:shd w:val="clear" w:color="auto" w:fill="auto"/>
          </w:tcPr>
          <w:p w14:paraId="4B547946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2BD5B69" w14:textId="77777777" w:rsidR="00481A43" w:rsidRPr="00FF2A2A" w:rsidRDefault="00481A43" w:rsidP="00F81976">
            <w:pPr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总计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686A9E" w14:textId="77777777" w:rsidR="00481A43" w:rsidRPr="00FF2A2A" w:rsidRDefault="00481A43" w:rsidP="00F8197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FF2A2A">
              <w:rPr>
                <w:rFonts w:ascii="宋体" w:hAnsi="宋体" w:hint="eastAsia"/>
                <w:sz w:val="22"/>
              </w:rPr>
              <w:t>100</w:t>
            </w:r>
          </w:p>
        </w:tc>
        <w:tc>
          <w:tcPr>
            <w:tcW w:w="899" w:type="dxa"/>
            <w:shd w:val="clear" w:color="auto" w:fill="auto"/>
          </w:tcPr>
          <w:p w14:paraId="01CEEDF8" w14:textId="77777777" w:rsidR="00481A43" w:rsidRPr="00FF2A2A" w:rsidRDefault="00481A43" w:rsidP="00F81976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</w:tr>
    </w:tbl>
    <w:p w14:paraId="680BBEDD" w14:textId="77777777" w:rsidR="00481A43" w:rsidRPr="009C38F4" w:rsidRDefault="00481A43" w:rsidP="00481A43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14:paraId="1527AF5C" w14:textId="77777777" w:rsidR="00021C70" w:rsidRDefault="00021C70"/>
    <w:sectPr w:rsidR="00021C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43"/>
    <w:rsid w:val="00021C70"/>
    <w:rsid w:val="0048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11EBD"/>
  <w15:chartTrackingRefBased/>
  <w15:docId w15:val="{58418281-FCE1-4174-B968-D69B938B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A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332</Characters>
  <Application>Microsoft Office Word</Application>
  <DocSecurity>0</DocSecurity>
  <Lines>22</Lines>
  <Paragraphs>17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ZhangYao</dc:creator>
  <cp:keywords/>
  <dc:description/>
  <cp:lastModifiedBy>ZhangYao</cp:lastModifiedBy>
  <cp:revision>1</cp:revision>
  <dcterms:created xsi:type="dcterms:W3CDTF">2022-09-13T01:59:00Z</dcterms:created>
  <dcterms:modified xsi:type="dcterms:W3CDTF">2022-09-13T02:00:00Z</dcterms:modified>
</cp:coreProperties>
</file>