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056" w:rsidRDefault="00D85056" w:rsidP="00115286">
      <w:pPr>
        <w:spacing w:line="480" w:lineRule="atLeast"/>
        <w:jc w:val="center"/>
        <w:rPr>
          <w:rFonts w:asciiTheme="majorEastAsia" w:eastAsiaTheme="majorEastAsia" w:hAnsiTheme="majorEastAsia"/>
          <w:bCs/>
          <w:sz w:val="32"/>
          <w:szCs w:val="32"/>
        </w:rPr>
      </w:pPr>
    </w:p>
    <w:p w:rsidR="00115286" w:rsidRPr="0005627F" w:rsidRDefault="00115286" w:rsidP="00115286">
      <w:pPr>
        <w:spacing w:line="480" w:lineRule="atLeast"/>
        <w:jc w:val="center"/>
        <w:rPr>
          <w:rFonts w:asciiTheme="majorEastAsia" w:eastAsiaTheme="majorEastAsia" w:hAnsiTheme="majorEastAsia"/>
          <w:bCs/>
          <w:sz w:val="32"/>
          <w:szCs w:val="32"/>
        </w:rPr>
      </w:pPr>
      <w:r w:rsidRPr="0005627F">
        <w:rPr>
          <w:rFonts w:asciiTheme="majorEastAsia" w:eastAsiaTheme="majorEastAsia" w:hAnsiTheme="majorEastAsia" w:hint="eastAsia"/>
          <w:bCs/>
          <w:sz w:val="32"/>
          <w:szCs w:val="32"/>
        </w:rPr>
        <w:t>徐生院发〔2017〕</w:t>
      </w:r>
      <w:r w:rsidR="00A05A5A">
        <w:rPr>
          <w:rFonts w:asciiTheme="majorEastAsia" w:eastAsiaTheme="majorEastAsia" w:hAnsiTheme="majorEastAsia" w:hint="eastAsia"/>
          <w:bCs/>
          <w:sz w:val="32"/>
          <w:szCs w:val="32"/>
        </w:rPr>
        <w:t xml:space="preserve">  </w:t>
      </w:r>
      <w:r w:rsidRPr="0005627F">
        <w:rPr>
          <w:rFonts w:asciiTheme="majorEastAsia" w:eastAsiaTheme="majorEastAsia" w:hAnsiTheme="majorEastAsia" w:hint="eastAsia"/>
          <w:bCs/>
          <w:sz w:val="32"/>
          <w:szCs w:val="32"/>
        </w:rPr>
        <w:t>号</w:t>
      </w:r>
    </w:p>
    <w:p w:rsidR="00D500B9" w:rsidRDefault="00D500B9" w:rsidP="00D500B9">
      <w:pPr>
        <w:jc w:val="center"/>
        <w:rPr>
          <w:rFonts w:asciiTheme="majorEastAsia" w:eastAsiaTheme="majorEastAsia" w:hAnsiTheme="majorEastAsia"/>
          <w:sz w:val="28"/>
          <w:szCs w:val="28"/>
        </w:rPr>
      </w:pPr>
    </w:p>
    <w:p w:rsidR="00D500B9" w:rsidRPr="00882549" w:rsidRDefault="00882549" w:rsidP="00882549">
      <w:pPr>
        <w:jc w:val="center"/>
        <w:rPr>
          <w:rFonts w:ascii="方正小标宋简体" w:eastAsia="方正小标宋简体" w:hAnsiTheme="minorHAnsi"/>
          <w:bCs/>
          <w:kern w:val="2"/>
          <w:sz w:val="44"/>
          <w:szCs w:val="44"/>
        </w:rPr>
      </w:pPr>
      <w:r w:rsidRPr="00882549">
        <w:rPr>
          <w:rFonts w:ascii="方正小标宋简体" w:eastAsia="方正小标宋简体" w:hAnsiTheme="minorHAnsi" w:hint="eastAsia"/>
          <w:bCs/>
          <w:kern w:val="2"/>
          <w:sz w:val="44"/>
          <w:szCs w:val="44"/>
        </w:rPr>
        <w:t>关于</w:t>
      </w:r>
      <w:r w:rsidR="000547A6">
        <w:rPr>
          <w:rFonts w:ascii="方正小标宋简体" w:eastAsia="方正小标宋简体" w:hAnsiTheme="minorHAnsi" w:hint="eastAsia"/>
          <w:bCs/>
          <w:kern w:val="2"/>
          <w:sz w:val="44"/>
          <w:szCs w:val="44"/>
        </w:rPr>
        <w:t>我院</w:t>
      </w:r>
      <w:r w:rsidRPr="00882549">
        <w:rPr>
          <w:rFonts w:ascii="方正小标宋简体" w:eastAsia="方正小标宋简体" w:hAnsiTheme="minorHAnsi" w:hint="eastAsia"/>
          <w:bCs/>
          <w:kern w:val="2"/>
          <w:sz w:val="44"/>
          <w:szCs w:val="44"/>
        </w:rPr>
        <w:t>2017年江苏省高职院校教师专业带头人高端研修和青年教师企业实践培训项目申报工作的通知</w:t>
      </w:r>
    </w:p>
    <w:p w:rsidR="00FF5638" w:rsidRDefault="00FF5638" w:rsidP="00FF5638">
      <w:pPr>
        <w:pStyle w:val="a6"/>
        <w:spacing w:before="150" w:beforeAutospacing="0" w:line="555" w:lineRule="atLeast"/>
        <w:jc w:val="both"/>
        <w:rPr>
          <w:rFonts w:ascii="微软雅黑" w:eastAsia="微软雅黑" w:hAnsi="微软雅黑"/>
          <w:color w:val="454545"/>
          <w:sz w:val="21"/>
          <w:szCs w:val="21"/>
        </w:rPr>
      </w:pPr>
      <w:r>
        <w:rPr>
          <w:rFonts w:ascii="仿宋" w:eastAsia="仿宋" w:hAnsi="仿宋" w:hint="eastAsia"/>
          <w:color w:val="454545"/>
          <w:sz w:val="32"/>
          <w:szCs w:val="32"/>
        </w:rPr>
        <w:t>各系部处室：</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根据《省教育厅关于下达2017年度高职院校教师培训项目任务和计划的通知》（苏教师[2017]</w:t>
      </w:r>
      <w:r w:rsidR="00A169FD">
        <w:rPr>
          <w:rFonts w:ascii="仿宋" w:eastAsia="仿宋" w:hAnsi="仿宋" w:cs="仿宋" w:hint="eastAsia"/>
          <w:color w:val="454545"/>
          <w:sz w:val="32"/>
          <w:szCs w:val="32"/>
        </w:rPr>
        <w:t xml:space="preserve"> </w:t>
      </w:r>
      <w:r>
        <w:rPr>
          <w:rFonts w:ascii="仿宋" w:eastAsia="仿宋" w:hAnsi="仿宋" w:cs="仿宋" w:hint="eastAsia"/>
          <w:color w:val="454545"/>
          <w:sz w:val="32"/>
          <w:szCs w:val="32"/>
        </w:rPr>
        <w:t>5</w:t>
      </w:r>
      <w:r>
        <w:rPr>
          <w:rFonts w:ascii="仿宋" w:eastAsia="仿宋" w:hAnsi="仿宋" w:hint="eastAsia"/>
          <w:color w:val="454545"/>
          <w:sz w:val="32"/>
          <w:szCs w:val="32"/>
        </w:rPr>
        <w:t>号）文件精神，为做好2017年</w:t>
      </w:r>
      <w:r w:rsidR="00EB77E7">
        <w:rPr>
          <w:rFonts w:ascii="仿宋" w:eastAsia="仿宋" w:hAnsi="仿宋" w:hint="eastAsia"/>
          <w:color w:val="454545"/>
          <w:sz w:val="32"/>
          <w:szCs w:val="32"/>
        </w:rPr>
        <w:t>我院</w:t>
      </w:r>
      <w:r>
        <w:rPr>
          <w:rFonts w:ascii="仿宋" w:eastAsia="仿宋" w:hAnsi="仿宋" w:hint="eastAsia"/>
          <w:color w:val="454545"/>
          <w:sz w:val="32"/>
          <w:szCs w:val="32"/>
        </w:rPr>
        <w:t>专业带头人高端研修和青年教师企业实践培训项目的申报工作。现就有关事项通知如下：</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Style w:val="a7"/>
          <w:rFonts w:ascii="仿宋" w:eastAsia="仿宋" w:hAnsi="仿宋" w:hint="eastAsia"/>
          <w:color w:val="454545"/>
          <w:sz w:val="32"/>
          <w:szCs w:val="32"/>
        </w:rPr>
        <w:t>一、实施时间</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1.专业带头人高端研修项目：2017年9月至2018年8月，研修时间1年。</w:t>
      </w:r>
    </w:p>
    <w:p w:rsidR="00FF5638" w:rsidRDefault="00FF5638" w:rsidP="00D85056">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2.青年教师企业实践培训项目：2017年7月至2018年6月。研修时间分为4周、12周、26周、52周四类。</w:t>
      </w:r>
    </w:p>
    <w:p w:rsidR="00FF5638" w:rsidRDefault="00FF5638" w:rsidP="00FF5638">
      <w:pPr>
        <w:pStyle w:val="a6"/>
        <w:spacing w:line="555" w:lineRule="atLeast"/>
        <w:jc w:val="both"/>
        <w:rPr>
          <w:rFonts w:ascii="微软雅黑" w:eastAsia="微软雅黑" w:hAnsi="微软雅黑"/>
          <w:color w:val="454545"/>
          <w:sz w:val="21"/>
          <w:szCs w:val="21"/>
        </w:rPr>
      </w:pPr>
      <w:r>
        <w:rPr>
          <w:rStyle w:val="a7"/>
          <w:rFonts w:hint="eastAsia"/>
          <w:color w:val="454545"/>
          <w:sz w:val="32"/>
          <w:szCs w:val="32"/>
        </w:rPr>
        <w:t>  </w:t>
      </w:r>
      <w:r>
        <w:rPr>
          <w:rStyle w:val="a7"/>
          <w:rFonts w:ascii="仿宋" w:eastAsia="仿宋" w:hAnsi="仿宋" w:hint="eastAsia"/>
          <w:color w:val="454545"/>
          <w:sz w:val="32"/>
          <w:szCs w:val="32"/>
        </w:rPr>
        <w:t>二、实施计划及指标分配</w:t>
      </w:r>
    </w:p>
    <w:p w:rsidR="00FF5638" w:rsidRDefault="00FF5638" w:rsidP="00FF5638">
      <w:pPr>
        <w:pStyle w:val="a6"/>
        <w:spacing w:line="555" w:lineRule="atLeast"/>
        <w:ind w:firstLine="615"/>
        <w:jc w:val="both"/>
        <w:rPr>
          <w:rFonts w:ascii="微软雅黑" w:eastAsia="微软雅黑" w:hAnsi="微软雅黑"/>
          <w:color w:val="454545"/>
          <w:sz w:val="21"/>
          <w:szCs w:val="21"/>
        </w:rPr>
      </w:pPr>
      <w:r>
        <w:rPr>
          <w:rStyle w:val="a7"/>
          <w:rFonts w:ascii="仿宋_GB2312" w:eastAsia="仿宋_GB2312" w:hAnsi="微软雅黑" w:hint="eastAsia"/>
          <w:color w:val="454545"/>
          <w:sz w:val="32"/>
          <w:szCs w:val="32"/>
          <w:shd w:val="clear" w:color="auto" w:fill="FFFFFF"/>
        </w:rPr>
        <w:t>（一）专业带头人高端研修项目</w:t>
      </w:r>
    </w:p>
    <w:p w:rsidR="00FF5638" w:rsidRDefault="00FF5638" w:rsidP="00FF5638">
      <w:pPr>
        <w:pStyle w:val="a6"/>
        <w:spacing w:line="555" w:lineRule="atLeast"/>
        <w:ind w:firstLine="615"/>
        <w:jc w:val="both"/>
        <w:rPr>
          <w:rFonts w:ascii="微软雅黑" w:eastAsia="微软雅黑" w:hAnsi="微软雅黑"/>
          <w:color w:val="454545"/>
          <w:sz w:val="21"/>
          <w:szCs w:val="21"/>
        </w:rPr>
      </w:pPr>
      <w:r>
        <w:rPr>
          <w:rFonts w:ascii="仿宋_GB2312" w:eastAsia="仿宋_GB2312" w:hAnsi="微软雅黑" w:hint="eastAsia"/>
          <w:color w:val="454545"/>
          <w:sz w:val="32"/>
          <w:szCs w:val="32"/>
          <w:shd w:val="clear" w:color="auto" w:fill="FFFFFF"/>
        </w:rPr>
        <w:lastRenderedPageBreak/>
        <w:t>此项目的推荐与选拔、培养和考核、经费与管理等方面的要求按照</w:t>
      </w:r>
      <w:r>
        <w:rPr>
          <w:rFonts w:ascii="仿宋" w:eastAsia="仿宋" w:hAnsi="仿宋" w:hint="eastAsia"/>
          <w:color w:val="454545"/>
          <w:sz w:val="32"/>
          <w:szCs w:val="32"/>
        </w:rPr>
        <w:t>《江苏省高等职业院校教师专业带头人高端研修实施办法》（试行）文件执行。有关具体要求补充如下：</w:t>
      </w:r>
    </w:p>
    <w:p w:rsidR="00FF5638" w:rsidRDefault="00FF5638" w:rsidP="00FF5638">
      <w:pPr>
        <w:pStyle w:val="a6"/>
        <w:spacing w:line="555" w:lineRule="atLeast"/>
        <w:ind w:firstLine="645"/>
        <w:jc w:val="both"/>
        <w:rPr>
          <w:rFonts w:ascii="仿宋" w:eastAsia="仿宋" w:hAnsi="仿宋"/>
          <w:color w:val="454545"/>
          <w:sz w:val="32"/>
          <w:szCs w:val="32"/>
        </w:rPr>
      </w:pPr>
      <w:r>
        <w:rPr>
          <w:rFonts w:ascii="仿宋" w:eastAsia="仿宋" w:hAnsi="仿宋" w:hint="eastAsia"/>
          <w:color w:val="454545"/>
          <w:sz w:val="32"/>
          <w:szCs w:val="32"/>
        </w:rPr>
        <w:t>1.个人访学研修我院</w:t>
      </w:r>
      <w:r w:rsidR="00EB77E7">
        <w:rPr>
          <w:rFonts w:ascii="仿宋" w:eastAsia="仿宋" w:hAnsi="仿宋" w:hint="eastAsia"/>
          <w:color w:val="454545"/>
          <w:sz w:val="32"/>
          <w:szCs w:val="32"/>
        </w:rPr>
        <w:t>限</w:t>
      </w:r>
      <w:r>
        <w:rPr>
          <w:rFonts w:ascii="仿宋" w:eastAsia="仿宋" w:hAnsi="仿宋" w:hint="eastAsia"/>
          <w:color w:val="454545"/>
          <w:sz w:val="32"/>
          <w:szCs w:val="32"/>
        </w:rPr>
        <w:t>报2人，团队访学研修限报1个。</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_GB2312" w:eastAsia="仿宋_GB2312" w:hAnsi="微软雅黑" w:hint="eastAsia"/>
          <w:color w:val="454545"/>
          <w:sz w:val="32"/>
          <w:szCs w:val="32"/>
        </w:rPr>
        <w:t>2.教师专业带头人及教学科研团队成员，</w:t>
      </w:r>
      <w:r>
        <w:rPr>
          <w:rFonts w:ascii="仿宋" w:eastAsia="仿宋" w:hAnsi="仿宋" w:hint="eastAsia"/>
          <w:color w:val="454545"/>
          <w:sz w:val="32"/>
          <w:szCs w:val="32"/>
        </w:rPr>
        <w:t>原则上应具有副高及以上专业技术职务，年龄不超过45周岁</w:t>
      </w:r>
      <w:r>
        <w:rPr>
          <w:rFonts w:ascii="仿宋_GB2312" w:eastAsia="仿宋_GB2312" w:hAnsi="微软雅黑" w:hint="eastAsia"/>
          <w:color w:val="454545"/>
          <w:sz w:val="32"/>
          <w:szCs w:val="32"/>
          <w:shd w:val="clear" w:color="auto" w:fill="FFFFFF"/>
        </w:rPr>
        <w:t>（1972年1月1日以后出生）</w:t>
      </w:r>
      <w:r>
        <w:rPr>
          <w:rFonts w:ascii="仿宋" w:eastAsia="仿宋" w:hAnsi="仿宋" w:hint="eastAsia"/>
          <w:color w:val="454545"/>
          <w:sz w:val="32"/>
          <w:szCs w:val="32"/>
        </w:rPr>
        <w:t>，或具有博士学位年龄不超过40周岁</w:t>
      </w:r>
      <w:r>
        <w:rPr>
          <w:rFonts w:ascii="仿宋_GB2312" w:eastAsia="仿宋_GB2312" w:hAnsi="微软雅黑" w:hint="eastAsia"/>
          <w:color w:val="454545"/>
          <w:sz w:val="32"/>
          <w:szCs w:val="32"/>
          <w:shd w:val="clear" w:color="auto" w:fill="FFFFFF"/>
        </w:rPr>
        <w:t>（1977年1月1日以后出生）</w:t>
      </w:r>
      <w:r>
        <w:rPr>
          <w:rFonts w:ascii="仿宋" w:eastAsia="仿宋" w:hAnsi="仿宋" w:hint="eastAsia"/>
          <w:color w:val="454545"/>
          <w:sz w:val="32"/>
          <w:szCs w:val="32"/>
        </w:rPr>
        <w:t>。</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_GB2312" w:eastAsia="仿宋_GB2312" w:hAnsi="微软雅黑" w:hint="eastAsia"/>
          <w:color w:val="454545"/>
          <w:sz w:val="32"/>
          <w:szCs w:val="32"/>
        </w:rPr>
        <w:t>3.经费补助标准及拨付：个人访学研修2万元/人、团队访学研修4.5万元/团。省内高校个人（团队）访学研修经费核拨至访学研修接受单位，非省内高校个人（团队）访学研修经费核拨至选派高职院校，在财政资金未拨付前，由选送单位先行垫付。</w:t>
      </w:r>
    </w:p>
    <w:p w:rsidR="00D85056" w:rsidRDefault="00FF5638" w:rsidP="00D85056">
      <w:pPr>
        <w:pStyle w:val="a6"/>
        <w:spacing w:line="555" w:lineRule="atLeast"/>
        <w:ind w:firstLine="615"/>
        <w:jc w:val="both"/>
        <w:rPr>
          <w:rStyle w:val="a7"/>
          <w:rFonts w:ascii="仿宋_GB2312" w:eastAsia="仿宋_GB2312" w:hAnsi="微软雅黑"/>
          <w:color w:val="454545"/>
          <w:sz w:val="32"/>
          <w:szCs w:val="32"/>
          <w:shd w:val="clear" w:color="auto" w:fill="FFFFFF"/>
        </w:rPr>
      </w:pPr>
      <w:r>
        <w:rPr>
          <w:rFonts w:ascii="仿宋_GB2312" w:eastAsia="仿宋_GB2312" w:hAnsi="微软雅黑" w:hint="eastAsia"/>
          <w:b/>
          <w:bCs/>
          <w:color w:val="454545"/>
          <w:sz w:val="32"/>
          <w:szCs w:val="32"/>
          <w:shd w:val="clear" w:color="auto" w:fill="FFFFFF"/>
        </w:rPr>
        <w:t>（二）</w:t>
      </w:r>
      <w:r>
        <w:rPr>
          <w:rStyle w:val="a7"/>
          <w:rFonts w:ascii="仿宋_GB2312" w:eastAsia="仿宋_GB2312" w:hAnsi="微软雅黑" w:hint="eastAsia"/>
          <w:color w:val="454545"/>
          <w:sz w:val="32"/>
          <w:szCs w:val="32"/>
          <w:shd w:val="clear" w:color="auto" w:fill="FFFFFF"/>
        </w:rPr>
        <w:t>青年教师企业实践培训项目</w:t>
      </w:r>
    </w:p>
    <w:p w:rsidR="00FF5638" w:rsidRDefault="00FF5638" w:rsidP="00D85056">
      <w:pPr>
        <w:pStyle w:val="a6"/>
        <w:spacing w:line="555" w:lineRule="atLeast"/>
        <w:ind w:firstLine="615"/>
        <w:jc w:val="both"/>
        <w:rPr>
          <w:rFonts w:ascii="微软雅黑" w:eastAsia="微软雅黑" w:hAnsi="微软雅黑"/>
          <w:color w:val="454545"/>
          <w:sz w:val="21"/>
          <w:szCs w:val="21"/>
        </w:rPr>
      </w:pPr>
      <w:r>
        <w:rPr>
          <w:rFonts w:ascii="仿宋" w:eastAsia="仿宋" w:hAnsi="仿宋" w:hint="eastAsia"/>
          <w:color w:val="454545"/>
          <w:sz w:val="32"/>
          <w:szCs w:val="32"/>
        </w:rPr>
        <w:t>此项目的推荐与选拔、培养和考核、经费与管理等方面的要求按照《江苏省高等职业院校教师青年教师企业实践培训实施办法》（试行）文件执行。有关具体要求补充如下：</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1.我院申报总数3人。</w:t>
      </w:r>
    </w:p>
    <w:p w:rsidR="00FF5638" w:rsidRDefault="00EC015B"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2</w:t>
      </w:r>
      <w:r w:rsidR="00FF5638">
        <w:rPr>
          <w:rFonts w:ascii="仿宋" w:eastAsia="仿宋" w:hAnsi="仿宋" w:hint="eastAsia"/>
          <w:color w:val="454545"/>
          <w:sz w:val="32"/>
          <w:szCs w:val="32"/>
        </w:rPr>
        <w:t>.申报的教师原则上应具有硕士及以上学位，受聘中级及以上专业技术职务，年龄一般不超过40周岁</w:t>
      </w:r>
      <w:r w:rsidR="00FF5638">
        <w:rPr>
          <w:rFonts w:ascii="仿宋_GB2312" w:eastAsia="仿宋_GB2312" w:hAnsi="微软雅黑" w:hint="eastAsia"/>
          <w:color w:val="454545"/>
          <w:sz w:val="32"/>
          <w:szCs w:val="32"/>
          <w:shd w:val="clear" w:color="auto" w:fill="FFFFFF"/>
        </w:rPr>
        <w:t>（1977年1月1日以后出生）</w:t>
      </w:r>
      <w:r w:rsidR="00FF5638">
        <w:rPr>
          <w:rFonts w:ascii="仿宋" w:eastAsia="仿宋" w:hAnsi="仿宋" w:hint="eastAsia"/>
          <w:color w:val="454545"/>
          <w:sz w:val="32"/>
          <w:szCs w:val="32"/>
        </w:rPr>
        <w:t>。</w:t>
      </w:r>
    </w:p>
    <w:p w:rsidR="00FF5638" w:rsidRDefault="00EC015B"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lastRenderedPageBreak/>
        <w:t>3</w:t>
      </w:r>
      <w:r w:rsidR="00FF5638">
        <w:rPr>
          <w:rFonts w:ascii="仿宋" w:eastAsia="仿宋" w:hAnsi="仿宋" w:hint="eastAsia"/>
          <w:color w:val="454545"/>
          <w:sz w:val="32"/>
          <w:szCs w:val="32"/>
        </w:rPr>
        <w:t>.经费补助标准及拨付方式：4周项目5000元/人、12周项目1万元/人、26周项目2万元/人、52周项目3万元/人。补助经费由省教育厅和财政厅直接拨付至选送单位，在财政资金未拨付前，由选送单位先行垫付。</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Style w:val="a7"/>
          <w:rFonts w:ascii="仿宋" w:eastAsia="仿宋" w:hAnsi="仿宋" w:hint="eastAsia"/>
          <w:color w:val="454545"/>
          <w:sz w:val="32"/>
          <w:szCs w:val="32"/>
        </w:rPr>
        <w:t>三、申报流程</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Style w:val="a7"/>
          <w:rFonts w:ascii="仿宋" w:eastAsia="仿宋" w:hAnsi="仿宋" w:hint="eastAsia"/>
          <w:color w:val="454545"/>
          <w:sz w:val="32"/>
          <w:szCs w:val="32"/>
        </w:rPr>
        <w:t>（一）专业带头人高端研修项目</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2017年江苏省高职院校专业带头人高端研修（个人访学研修）材料将采用网上报送和纸质报送相结合的方式，团队访学研修仍采用纸质报送的方式。</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Style w:val="a7"/>
          <w:rFonts w:ascii="仿宋" w:eastAsia="仿宋" w:hAnsi="仿宋" w:hint="eastAsia"/>
          <w:color w:val="454545"/>
          <w:sz w:val="32"/>
          <w:szCs w:val="32"/>
        </w:rPr>
        <w:t>1.个人访学研修申报流程</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w:t>
      </w:r>
      <w:r w:rsidR="00EC015B">
        <w:rPr>
          <w:rFonts w:ascii="仿宋" w:eastAsia="仿宋" w:hAnsi="仿宋" w:hint="eastAsia"/>
          <w:color w:val="454545"/>
          <w:sz w:val="32"/>
          <w:szCs w:val="32"/>
        </w:rPr>
        <w:t>1</w:t>
      </w:r>
      <w:r>
        <w:rPr>
          <w:rFonts w:ascii="仿宋" w:eastAsia="仿宋" w:hAnsi="仿宋" w:hint="eastAsia"/>
          <w:color w:val="454545"/>
          <w:sz w:val="32"/>
          <w:szCs w:val="32"/>
        </w:rPr>
        <w:t>）申请教师按提示说明</w:t>
      </w:r>
      <w:r w:rsidR="00EC015B">
        <w:rPr>
          <w:rFonts w:ascii="仿宋" w:eastAsia="仿宋" w:hAnsi="仿宋" w:hint="eastAsia"/>
          <w:color w:val="454545"/>
          <w:sz w:val="32"/>
          <w:szCs w:val="32"/>
        </w:rPr>
        <w:t>填写</w:t>
      </w:r>
      <w:r>
        <w:rPr>
          <w:rFonts w:ascii="仿宋" w:eastAsia="仿宋" w:hAnsi="仿宋" w:hint="eastAsia"/>
          <w:color w:val="454545"/>
          <w:sz w:val="32"/>
          <w:szCs w:val="32"/>
        </w:rPr>
        <w:t>《江苏省高职院校教师专业带头人高端研修（个人访学研修）申请表》（以下统称为《个人研修申请表》）</w:t>
      </w:r>
      <w:r w:rsidR="00BD2196">
        <w:rPr>
          <w:rFonts w:ascii="仿宋" w:eastAsia="仿宋" w:hAnsi="仿宋" w:hint="eastAsia"/>
          <w:color w:val="454545"/>
          <w:sz w:val="32"/>
          <w:szCs w:val="32"/>
        </w:rPr>
        <w:t>见附件1</w:t>
      </w:r>
      <w:r>
        <w:rPr>
          <w:rFonts w:ascii="仿宋" w:eastAsia="仿宋" w:hAnsi="仿宋" w:hint="eastAsia"/>
          <w:color w:val="454545"/>
          <w:sz w:val="32"/>
          <w:szCs w:val="32"/>
        </w:rPr>
        <w:t>。</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w:t>
      </w:r>
      <w:r w:rsidR="00EB77E7">
        <w:rPr>
          <w:rFonts w:ascii="仿宋" w:eastAsia="仿宋" w:hAnsi="仿宋" w:hint="eastAsia"/>
          <w:color w:val="454545"/>
          <w:sz w:val="32"/>
          <w:szCs w:val="32"/>
        </w:rPr>
        <w:t>2</w:t>
      </w:r>
      <w:r>
        <w:rPr>
          <w:rFonts w:ascii="仿宋" w:eastAsia="仿宋" w:hAnsi="仿宋" w:hint="eastAsia"/>
          <w:color w:val="454545"/>
          <w:sz w:val="32"/>
          <w:szCs w:val="32"/>
        </w:rPr>
        <w:t>）省高职师培中心组织评审，经省教育厅审定后发文公布个人访学研修名单。</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Style w:val="a7"/>
          <w:rFonts w:ascii="仿宋" w:eastAsia="仿宋" w:hAnsi="仿宋" w:hint="eastAsia"/>
          <w:color w:val="454545"/>
          <w:sz w:val="32"/>
          <w:szCs w:val="32"/>
        </w:rPr>
        <w:t>2.团队访学研修申报流程</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（1）高职院校组织选派2017年参加访学研修的团队，填写《江苏省高职院校教师专业带头人高端研修（团队访学研修）申请表》（以下统称为《团队研修申请表》）见附件2。</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lastRenderedPageBreak/>
        <w:t>（2）申请团队访学研修的团队负责人须取得其所在的院（系）负责人同意后，报所在学校师资管理部门审核。</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（3）省高职师培中心组织评审，经省教育厅审定后发文公布团队访学研修名单。</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Style w:val="a7"/>
          <w:rFonts w:ascii="仿宋" w:eastAsia="仿宋" w:hAnsi="仿宋" w:hint="eastAsia"/>
          <w:color w:val="454545"/>
          <w:sz w:val="32"/>
          <w:szCs w:val="32"/>
        </w:rPr>
        <w:t>（二）青年教师企业实践项目</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2017年江苏省高职院校青年教师企业实践项目申报流程如下：</w:t>
      </w:r>
    </w:p>
    <w:p w:rsidR="00FF5638" w:rsidRDefault="00EB77E7"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1</w:t>
      </w:r>
      <w:r w:rsidR="00FF5638">
        <w:rPr>
          <w:rFonts w:ascii="仿宋" w:eastAsia="仿宋" w:hAnsi="仿宋" w:hint="eastAsia"/>
          <w:color w:val="454545"/>
          <w:sz w:val="32"/>
          <w:szCs w:val="32"/>
        </w:rPr>
        <w:t>.入选教师按提示说明</w:t>
      </w:r>
      <w:r>
        <w:rPr>
          <w:rFonts w:ascii="仿宋" w:eastAsia="仿宋" w:hAnsi="仿宋" w:hint="eastAsia"/>
          <w:color w:val="454545"/>
          <w:sz w:val="32"/>
          <w:szCs w:val="32"/>
        </w:rPr>
        <w:t>填写</w:t>
      </w:r>
      <w:r w:rsidR="00FF5638">
        <w:rPr>
          <w:rFonts w:ascii="仿宋" w:eastAsia="仿宋" w:hAnsi="仿宋" w:hint="eastAsia"/>
          <w:color w:val="454545"/>
          <w:sz w:val="32"/>
          <w:szCs w:val="32"/>
        </w:rPr>
        <w:t>《江苏省高职院校青年教师企业实践培训申请表》（以下简称《申请表》）</w:t>
      </w:r>
      <w:r w:rsidR="00BD2196">
        <w:rPr>
          <w:rFonts w:ascii="仿宋" w:eastAsia="仿宋" w:hAnsi="仿宋" w:hint="eastAsia"/>
          <w:color w:val="454545"/>
          <w:sz w:val="32"/>
          <w:szCs w:val="32"/>
        </w:rPr>
        <w:t>见附件3</w:t>
      </w:r>
      <w:r w:rsidR="00FF5638">
        <w:rPr>
          <w:rFonts w:ascii="仿宋" w:eastAsia="仿宋" w:hAnsi="仿宋" w:hint="eastAsia"/>
          <w:color w:val="454545"/>
          <w:sz w:val="32"/>
          <w:szCs w:val="32"/>
        </w:rPr>
        <w:t>。</w:t>
      </w:r>
    </w:p>
    <w:p w:rsidR="00FF5638" w:rsidRDefault="00EB77E7"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2</w:t>
      </w:r>
      <w:r w:rsidR="00FF5638">
        <w:rPr>
          <w:rFonts w:ascii="仿宋" w:eastAsia="仿宋" w:hAnsi="仿宋" w:hint="eastAsia"/>
          <w:color w:val="454545"/>
          <w:sz w:val="32"/>
          <w:szCs w:val="32"/>
        </w:rPr>
        <w:t>.省高职师培中心组织评审，经省教育厅审定后发文公布青年教师企业实践名单。</w:t>
      </w:r>
    </w:p>
    <w:p w:rsidR="00FF5638" w:rsidRDefault="00FF5638" w:rsidP="00FF5638">
      <w:pPr>
        <w:pStyle w:val="a6"/>
        <w:spacing w:line="555" w:lineRule="atLeast"/>
        <w:ind w:firstLine="420"/>
        <w:jc w:val="both"/>
        <w:rPr>
          <w:rFonts w:ascii="微软雅黑" w:eastAsia="微软雅黑" w:hAnsi="微软雅黑"/>
          <w:color w:val="454545"/>
          <w:sz w:val="21"/>
          <w:szCs w:val="21"/>
        </w:rPr>
      </w:pPr>
      <w:r>
        <w:rPr>
          <w:rStyle w:val="a7"/>
          <w:rFonts w:hint="eastAsia"/>
          <w:color w:val="454545"/>
          <w:sz w:val="32"/>
          <w:szCs w:val="32"/>
        </w:rPr>
        <w:t> </w:t>
      </w:r>
      <w:r>
        <w:rPr>
          <w:rStyle w:val="a7"/>
          <w:rFonts w:ascii="仿宋" w:eastAsia="仿宋" w:hAnsi="仿宋" w:hint="eastAsia"/>
          <w:color w:val="454545"/>
          <w:sz w:val="32"/>
          <w:szCs w:val="32"/>
        </w:rPr>
        <w:t>四、工作要求</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1.各</w:t>
      </w:r>
      <w:r w:rsidR="00BD2196">
        <w:rPr>
          <w:rFonts w:ascii="仿宋" w:eastAsia="仿宋" w:hAnsi="仿宋" w:hint="eastAsia"/>
          <w:color w:val="454545"/>
          <w:sz w:val="32"/>
          <w:szCs w:val="32"/>
        </w:rPr>
        <w:t>系部</w:t>
      </w:r>
      <w:r>
        <w:rPr>
          <w:rFonts w:ascii="仿宋" w:eastAsia="仿宋" w:hAnsi="仿宋" w:hint="eastAsia"/>
          <w:color w:val="454545"/>
          <w:sz w:val="32"/>
          <w:szCs w:val="32"/>
        </w:rPr>
        <w:t>应按照通知要求，认真选派教师，确保申请者均符合相关文件，检查各类表中所需签署意见、审核（盖章）处手续是否齐全。</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2.</w:t>
      </w:r>
      <w:r w:rsidR="00BD2196">
        <w:rPr>
          <w:rFonts w:ascii="仿宋" w:eastAsia="仿宋" w:hAnsi="仿宋" w:hint="eastAsia"/>
          <w:color w:val="454545"/>
          <w:sz w:val="32"/>
          <w:szCs w:val="32"/>
        </w:rPr>
        <w:t>申报</w:t>
      </w:r>
      <w:r>
        <w:rPr>
          <w:rFonts w:ascii="仿宋" w:eastAsia="仿宋" w:hAnsi="仿宋" w:hint="eastAsia"/>
          <w:color w:val="454545"/>
          <w:sz w:val="32"/>
          <w:szCs w:val="32"/>
        </w:rPr>
        <w:t>教师应明确访学研修计划，做到目标明确、内容详实、实施步骤计划性强并有相应的时间安排、预期成果应明确成果的数量、形式、级别。此项将作为评审的重要依据之一。</w:t>
      </w:r>
    </w:p>
    <w:p w:rsidR="00FF5638" w:rsidRDefault="00EB77E7"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lastRenderedPageBreak/>
        <w:t>3</w:t>
      </w:r>
      <w:r w:rsidR="00FF5638">
        <w:rPr>
          <w:rFonts w:ascii="仿宋" w:eastAsia="仿宋" w:hAnsi="仿宋" w:hint="eastAsia"/>
          <w:color w:val="454545"/>
          <w:sz w:val="32"/>
          <w:szCs w:val="32"/>
        </w:rPr>
        <w:t>.参加研修的教师原则上须脱产研修，个人访学研修应脱产一年，参加团队访学的教师一年内连续脱产时间须达到半年。企业实践教师在实践周期内脱产。</w:t>
      </w:r>
    </w:p>
    <w:p w:rsidR="00FF5638" w:rsidRDefault="00EB77E7" w:rsidP="00FF5638">
      <w:pPr>
        <w:pStyle w:val="a6"/>
        <w:spacing w:line="555" w:lineRule="atLeast"/>
        <w:ind w:firstLine="645"/>
        <w:jc w:val="both"/>
        <w:rPr>
          <w:rFonts w:ascii="微软雅黑" w:eastAsia="微软雅黑" w:hAnsi="微软雅黑"/>
          <w:color w:val="454545"/>
          <w:sz w:val="21"/>
          <w:szCs w:val="21"/>
        </w:rPr>
      </w:pPr>
      <w:r>
        <w:rPr>
          <w:rFonts w:ascii="仿宋" w:eastAsia="仿宋" w:hAnsi="仿宋" w:hint="eastAsia"/>
          <w:color w:val="454545"/>
          <w:sz w:val="32"/>
          <w:szCs w:val="32"/>
        </w:rPr>
        <w:t>4</w:t>
      </w:r>
      <w:r w:rsidR="00FF5638">
        <w:rPr>
          <w:rFonts w:ascii="仿宋" w:eastAsia="仿宋" w:hAnsi="仿宋" w:hint="eastAsia"/>
          <w:color w:val="454545"/>
          <w:sz w:val="32"/>
          <w:szCs w:val="32"/>
        </w:rPr>
        <w:t>.派出前，选派学校应与研修教师签订相关培养协议书或</w:t>
      </w:r>
      <w:r w:rsidR="00FF5638">
        <w:rPr>
          <w:rFonts w:ascii="仿宋_GB2312" w:eastAsia="仿宋_GB2312" w:hAnsi="微软雅黑" w:hint="eastAsia"/>
          <w:color w:val="454545"/>
          <w:sz w:val="32"/>
          <w:szCs w:val="32"/>
        </w:rPr>
        <w:t>企业实践培训合同</w:t>
      </w:r>
      <w:r w:rsidR="00FF5638">
        <w:rPr>
          <w:rFonts w:ascii="仿宋" w:eastAsia="仿宋" w:hAnsi="仿宋" w:hint="eastAsia"/>
          <w:color w:val="454545"/>
          <w:sz w:val="32"/>
          <w:szCs w:val="32"/>
        </w:rPr>
        <w:t>，其中应明确约定研修目标、研修预期成果和考核方式，并以此作为研修结束时考核评估的重要依据。同时还需约定研修教师在研修结束后回校工作目标及违约责任等内容。</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Style w:val="a7"/>
          <w:rFonts w:ascii="仿宋" w:eastAsia="仿宋" w:hAnsi="仿宋" w:hint="eastAsia"/>
          <w:color w:val="454545"/>
          <w:sz w:val="32"/>
          <w:szCs w:val="32"/>
        </w:rPr>
        <w:t>五、材料报送要求</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Style w:val="a7"/>
          <w:rFonts w:ascii="仿宋" w:eastAsia="仿宋" w:hAnsi="仿宋" w:hint="eastAsia"/>
          <w:color w:val="454545"/>
          <w:sz w:val="32"/>
          <w:szCs w:val="32"/>
        </w:rPr>
        <w:t>（一）专业带头高端研修项目需报送材料</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_GB2312" w:eastAsia="仿宋_GB2312" w:hAnsi="微软雅黑" w:hint="eastAsia"/>
          <w:color w:val="454545"/>
          <w:sz w:val="32"/>
          <w:szCs w:val="32"/>
        </w:rPr>
        <w:t>1.专业带头人高端研修申请《个人（团队）研修申请表》纸质材料一式三份。</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_GB2312" w:eastAsia="仿宋_GB2312" w:hAnsi="微软雅黑" w:hint="eastAsia"/>
          <w:color w:val="454545"/>
          <w:sz w:val="32"/>
          <w:szCs w:val="32"/>
        </w:rPr>
        <w:t>2.《江苏省高职院校教师专业带头人高端研修申报汇总表》</w:t>
      </w:r>
      <w:r>
        <w:rPr>
          <w:rFonts w:ascii="仿宋" w:eastAsia="仿宋" w:hAnsi="仿宋" w:hint="eastAsia"/>
          <w:color w:val="454545"/>
          <w:sz w:val="32"/>
          <w:szCs w:val="32"/>
        </w:rPr>
        <w:t>（附件4）</w:t>
      </w:r>
      <w:r>
        <w:rPr>
          <w:rFonts w:ascii="仿宋_GB2312" w:eastAsia="仿宋_GB2312" w:hAnsi="微软雅黑" w:hint="eastAsia"/>
          <w:color w:val="454545"/>
          <w:sz w:val="32"/>
          <w:szCs w:val="32"/>
        </w:rPr>
        <w:t>。</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Style w:val="a7"/>
          <w:rFonts w:ascii="仿宋" w:eastAsia="仿宋" w:hAnsi="仿宋" w:hint="eastAsia"/>
          <w:color w:val="454545"/>
          <w:sz w:val="32"/>
          <w:szCs w:val="32"/>
        </w:rPr>
        <w:t>（二）青年教师企业实践项目需报送材料</w:t>
      </w:r>
    </w:p>
    <w:p w:rsidR="00FF5638" w:rsidRDefault="00FF5638" w:rsidP="00FF5638">
      <w:pPr>
        <w:pStyle w:val="a6"/>
        <w:spacing w:line="555" w:lineRule="atLeast"/>
        <w:ind w:firstLine="645"/>
        <w:jc w:val="both"/>
        <w:rPr>
          <w:rFonts w:ascii="微软雅黑" w:eastAsia="微软雅黑" w:hAnsi="微软雅黑"/>
          <w:color w:val="454545"/>
          <w:sz w:val="21"/>
          <w:szCs w:val="21"/>
        </w:rPr>
      </w:pPr>
      <w:r>
        <w:rPr>
          <w:rFonts w:ascii="仿宋_GB2312" w:eastAsia="仿宋_GB2312" w:hAnsi="微软雅黑" w:hint="eastAsia"/>
          <w:color w:val="454545"/>
          <w:sz w:val="32"/>
          <w:szCs w:val="32"/>
        </w:rPr>
        <w:t>1.</w:t>
      </w:r>
      <w:r>
        <w:rPr>
          <w:rFonts w:ascii="仿宋" w:eastAsia="仿宋" w:hAnsi="仿宋" w:hint="eastAsia"/>
          <w:color w:val="454545"/>
          <w:sz w:val="32"/>
          <w:szCs w:val="32"/>
        </w:rPr>
        <w:t>《江苏省高职院校青年教师企业实践培训申请表》纸质材料</w:t>
      </w:r>
      <w:r>
        <w:rPr>
          <w:rFonts w:ascii="仿宋_GB2312" w:eastAsia="仿宋_GB2312" w:hAnsi="微软雅黑" w:hint="eastAsia"/>
          <w:color w:val="454545"/>
          <w:sz w:val="32"/>
          <w:szCs w:val="32"/>
        </w:rPr>
        <w:t>一式三份。</w:t>
      </w:r>
    </w:p>
    <w:p w:rsidR="00FF5638" w:rsidRDefault="00FF5638" w:rsidP="00FF5638">
      <w:pPr>
        <w:pStyle w:val="a6"/>
        <w:spacing w:line="555" w:lineRule="atLeast"/>
        <w:ind w:firstLine="645"/>
        <w:jc w:val="both"/>
        <w:rPr>
          <w:rFonts w:ascii="仿宋" w:eastAsia="仿宋" w:hAnsi="仿宋"/>
          <w:color w:val="454545"/>
          <w:sz w:val="32"/>
          <w:szCs w:val="32"/>
        </w:rPr>
      </w:pPr>
      <w:r>
        <w:rPr>
          <w:rFonts w:ascii="仿宋_GB2312" w:eastAsia="仿宋_GB2312" w:hAnsi="微软雅黑" w:hint="eastAsia"/>
          <w:color w:val="454545"/>
          <w:sz w:val="32"/>
          <w:szCs w:val="32"/>
        </w:rPr>
        <w:t>2.</w:t>
      </w:r>
      <w:r>
        <w:rPr>
          <w:rFonts w:ascii="仿宋" w:eastAsia="仿宋" w:hAnsi="仿宋" w:hint="eastAsia"/>
          <w:color w:val="454545"/>
          <w:sz w:val="32"/>
          <w:szCs w:val="32"/>
        </w:rPr>
        <w:t>《江苏省高职院校青年教师企业实践培训申报汇总表》（附件5）。</w:t>
      </w:r>
    </w:p>
    <w:p w:rsidR="00EB77E7" w:rsidRPr="00882549" w:rsidRDefault="00EB77E7" w:rsidP="00EB77E7">
      <w:pPr>
        <w:spacing w:line="520" w:lineRule="atLeast"/>
        <w:ind w:firstLineChars="200" w:firstLine="640"/>
        <w:rPr>
          <w:rFonts w:ascii="仿宋" w:eastAsia="仿宋" w:hAnsi="仿宋" w:cs="宋体"/>
          <w:color w:val="454545"/>
          <w:sz w:val="32"/>
          <w:szCs w:val="32"/>
        </w:rPr>
      </w:pPr>
      <w:r w:rsidRPr="00882549">
        <w:rPr>
          <w:rFonts w:ascii="仿宋" w:eastAsia="仿宋" w:hAnsi="仿宋" w:cs="宋体" w:hint="eastAsia"/>
          <w:color w:val="454545"/>
          <w:sz w:val="32"/>
          <w:szCs w:val="32"/>
        </w:rPr>
        <w:lastRenderedPageBreak/>
        <w:t>请各系部将报名情况统一汇总后，于5月1</w:t>
      </w:r>
      <w:r w:rsidR="003E0656">
        <w:rPr>
          <w:rFonts w:ascii="仿宋" w:eastAsia="仿宋" w:hAnsi="仿宋" w:cs="宋体" w:hint="eastAsia"/>
          <w:color w:val="454545"/>
          <w:sz w:val="32"/>
          <w:szCs w:val="32"/>
        </w:rPr>
        <w:t>6</w:t>
      </w:r>
      <w:r w:rsidRPr="00882549">
        <w:rPr>
          <w:rFonts w:ascii="仿宋" w:eastAsia="仿宋" w:hAnsi="仿宋" w:cs="宋体" w:hint="eastAsia"/>
          <w:color w:val="454545"/>
          <w:sz w:val="32"/>
          <w:szCs w:val="32"/>
        </w:rPr>
        <w:t>日前上报组织人事处，</w:t>
      </w:r>
      <w:r w:rsidRPr="00882549">
        <w:rPr>
          <w:rFonts w:ascii="仿宋" w:eastAsia="仿宋" w:hAnsi="仿宋" w:cs="宋体"/>
          <w:color w:val="454545"/>
          <w:sz w:val="32"/>
          <w:szCs w:val="32"/>
        </w:rPr>
        <w:t>并</w:t>
      </w:r>
      <w:r w:rsidRPr="00882549">
        <w:rPr>
          <w:rFonts w:ascii="仿宋" w:eastAsia="仿宋" w:hAnsi="仿宋" w:cs="宋体" w:hint="eastAsia"/>
          <w:color w:val="454545"/>
          <w:sz w:val="32"/>
          <w:szCs w:val="32"/>
        </w:rPr>
        <w:t>同时上报</w:t>
      </w:r>
      <w:r w:rsidRPr="00882549">
        <w:rPr>
          <w:rFonts w:ascii="仿宋" w:eastAsia="仿宋" w:hAnsi="仿宋" w:cs="宋体"/>
          <w:color w:val="454545"/>
          <w:sz w:val="32"/>
          <w:szCs w:val="32"/>
        </w:rPr>
        <w:t>申报教师的纸质、电子材料。</w:t>
      </w:r>
    </w:p>
    <w:p w:rsidR="00A169FD" w:rsidRDefault="00A169FD" w:rsidP="00FF5638">
      <w:pPr>
        <w:pStyle w:val="a6"/>
        <w:spacing w:line="555" w:lineRule="atLeast"/>
        <w:ind w:firstLine="3840"/>
        <w:rPr>
          <w:color w:val="454545"/>
          <w:sz w:val="32"/>
          <w:szCs w:val="32"/>
        </w:rPr>
      </w:pPr>
    </w:p>
    <w:p w:rsidR="00FF5638" w:rsidRDefault="00FF5638" w:rsidP="00A169FD">
      <w:pPr>
        <w:pStyle w:val="a6"/>
        <w:spacing w:line="555" w:lineRule="atLeast"/>
        <w:ind w:firstLineChars="1550" w:firstLine="4960"/>
        <w:rPr>
          <w:rFonts w:ascii="仿宋" w:eastAsia="仿宋" w:hAnsi="仿宋"/>
          <w:color w:val="454545"/>
          <w:sz w:val="32"/>
          <w:szCs w:val="32"/>
        </w:rPr>
      </w:pPr>
      <w:r>
        <w:rPr>
          <w:rFonts w:ascii="仿宋" w:eastAsia="仿宋" w:hAnsi="仿宋" w:cs="仿宋" w:hint="eastAsia"/>
          <w:color w:val="454545"/>
          <w:sz w:val="32"/>
          <w:szCs w:val="32"/>
        </w:rPr>
        <w:t xml:space="preserve"> 2017</w:t>
      </w:r>
      <w:r>
        <w:rPr>
          <w:rFonts w:ascii="仿宋" w:eastAsia="仿宋" w:hAnsi="仿宋" w:hint="eastAsia"/>
          <w:color w:val="454545"/>
          <w:sz w:val="32"/>
          <w:szCs w:val="32"/>
        </w:rPr>
        <w:t>年5月</w:t>
      </w:r>
      <w:r w:rsidR="003E0656">
        <w:rPr>
          <w:rFonts w:ascii="仿宋" w:eastAsia="仿宋" w:hAnsi="仿宋" w:hint="eastAsia"/>
          <w:color w:val="454545"/>
          <w:sz w:val="32"/>
          <w:szCs w:val="32"/>
        </w:rPr>
        <w:t>11</w:t>
      </w:r>
      <w:r>
        <w:rPr>
          <w:rFonts w:ascii="仿宋" w:eastAsia="仿宋" w:hAnsi="仿宋" w:hint="eastAsia"/>
          <w:color w:val="454545"/>
          <w:sz w:val="32"/>
          <w:szCs w:val="32"/>
        </w:rPr>
        <w:t>日</w:t>
      </w:r>
    </w:p>
    <w:p w:rsidR="00247DEF" w:rsidRDefault="00247DEF" w:rsidP="00FF5638">
      <w:pPr>
        <w:pStyle w:val="a6"/>
        <w:spacing w:line="555" w:lineRule="atLeast"/>
        <w:ind w:firstLine="3840"/>
        <w:rPr>
          <w:rFonts w:ascii="微软雅黑" w:eastAsia="微软雅黑" w:hAnsi="微软雅黑"/>
          <w:color w:val="454545"/>
          <w:sz w:val="21"/>
          <w:szCs w:val="21"/>
        </w:rPr>
      </w:pPr>
    </w:p>
    <w:p w:rsidR="004D1A1B" w:rsidRDefault="00BD2196" w:rsidP="00FF5638">
      <w:pPr>
        <w:widowControl w:val="0"/>
        <w:autoSpaceDE w:val="0"/>
        <w:autoSpaceDN w:val="0"/>
        <w:snapToGrid/>
        <w:spacing w:after="0"/>
        <w:rPr>
          <w:rFonts w:ascii="仿宋" w:eastAsia="仿宋" w:hAnsi="仿宋"/>
          <w:color w:val="454545"/>
          <w:sz w:val="32"/>
          <w:szCs w:val="32"/>
        </w:rPr>
      </w:pPr>
      <w:r w:rsidRPr="00BD2196">
        <w:rPr>
          <w:rFonts w:ascii="仿宋" w:eastAsia="仿宋" w:hAnsi="仿宋" w:hint="eastAsia"/>
          <w:color w:val="454545"/>
          <w:sz w:val="32"/>
          <w:szCs w:val="32"/>
        </w:rPr>
        <w:t xml:space="preserve">附件1. </w:t>
      </w:r>
      <w:r>
        <w:rPr>
          <w:rFonts w:ascii="仿宋" w:eastAsia="仿宋" w:hAnsi="仿宋" w:hint="eastAsia"/>
          <w:color w:val="454545"/>
          <w:sz w:val="32"/>
          <w:szCs w:val="32"/>
        </w:rPr>
        <w:t>《江苏省高职院校教师专业带头人高端研修（个人访学研修）申请表》</w:t>
      </w:r>
    </w:p>
    <w:p w:rsidR="00BD2196" w:rsidRDefault="00BD2196" w:rsidP="00FF5638">
      <w:pPr>
        <w:widowControl w:val="0"/>
        <w:autoSpaceDE w:val="0"/>
        <w:autoSpaceDN w:val="0"/>
        <w:snapToGrid/>
        <w:spacing w:after="0"/>
        <w:rPr>
          <w:rFonts w:ascii="仿宋" w:eastAsia="仿宋" w:hAnsi="仿宋"/>
          <w:color w:val="454545"/>
          <w:sz w:val="32"/>
          <w:szCs w:val="32"/>
        </w:rPr>
      </w:pPr>
      <w:r>
        <w:rPr>
          <w:rFonts w:ascii="仿宋" w:eastAsia="仿宋" w:hAnsi="仿宋" w:hint="eastAsia"/>
          <w:color w:val="454545"/>
          <w:sz w:val="32"/>
          <w:szCs w:val="32"/>
        </w:rPr>
        <w:t>附件2.《江苏省高职院校教师专业带头人高端研修（团队访学研修）申请表》</w:t>
      </w:r>
    </w:p>
    <w:p w:rsidR="00BD2196" w:rsidRDefault="00BD2196" w:rsidP="00FF5638">
      <w:pPr>
        <w:widowControl w:val="0"/>
        <w:autoSpaceDE w:val="0"/>
        <w:autoSpaceDN w:val="0"/>
        <w:snapToGrid/>
        <w:spacing w:after="0"/>
        <w:rPr>
          <w:rFonts w:ascii="仿宋" w:eastAsia="仿宋" w:hAnsi="仿宋"/>
          <w:color w:val="454545"/>
          <w:sz w:val="32"/>
          <w:szCs w:val="32"/>
        </w:rPr>
      </w:pPr>
      <w:r>
        <w:rPr>
          <w:rFonts w:ascii="仿宋" w:eastAsia="仿宋" w:hAnsi="仿宋" w:hint="eastAsia"/>
          <w:color w:val="454545"/>
          <w:sz w:val="32"/>
          <w:szCs w:val="32"/>
        </w:rPr>
        <w:t>附件3.</w:t>
      </w:r>
      <w:r w:rsidRPr="00BD2196">
        <w:rPr>
          <w:rFonts w:ascii="仿宋" w:eastAsia="仿宋" w:hAnsi="仿宋" w:hint="eastAsia"/>
          <w:color w:val="454545"/>
          <w:sz w:val="32"/>
          <w:szCs w:val="32"/>
        </w:rPr>
        <w:t xml:space="preserve"> </w:t>
      </w:r>
      <w:r>
        <w:rPr>
          <w:rFonts w:ascii="仿宋" w:eastAsia="仿宋" w:hAnsi="仿宋" w:hint="eastAsia"/>
          <w:color w:val="454545"/>
          <w:sz w:val="32"/>
          <w:szCs w:val="32"/>
        </w:rPr>
        <w:t>《江苏省高职院校青年教师企业实践培训申请表》</w:t>
      </w:r>
    </w:p>
    <w:p w:rsidR="00BD2196" w:rsidRDefault="00BD2196" w:rsidP="00FF5638">
      <w:pPr>
        <w:widowControl w:val="0"/>
        <w:autoSpaceDE w:val="0"/>
        <w:autoSpaceDN w:val="0"/>
        <w:snapToGrid/>
        <w:spacing w:after="0"/>
        <w:rPr>
          <w:rFonts w:ascii="仿宋_GB2312" w:eastAsia="仿宋_GB2312" w:hAnsi="微软雅黑"/>
          <w:color w:val="454545"/>
          <w:sz w:val="32"/>
          <w:szCs w:val="32"/>
        </w:rPr>
      </w:pPr>
      <w:r>
        <w:rPr>
          <w:rFonts w:ascii="仿宋" w:eastAsia="仿宋" w:hAnsi="仿宋" w:hint="eastAsia"/>
          <w:color w:val="454545"/>
          <w:sz w:val="32"/>
          <w:szCs w:val="32"/>
        </w:rPr>
        <w:t>附件4.</w:t>
      </w:r>
      <w:r w:rsidRPr="00BD2196">
        <w:rPr>
          <w:rFonts w:ascii="仿宋_GB2312" w:eastAsia="仿宋_GB2312" w:hAnsi="微软雅黑" w:hint="eastAsia"/>
          <w:color w:val="454545"/>
          <w:sz w:val="32"/>
          <w:szCs w:val="32"/>
        </w:rPr>
        <w:t xml:space="preserve"> </w:t>
      </w:r>
      <w:r>
        <w:rPr>
          <w:rFonts w:ascii="仿宋_GB2312" w:eastAsia="仿宋_GB2312" w:hAnsi="微软雅黑" w:hint="eastAsia"/>
          <w:color w:val="454545"/>
          <w:sz w:val="32"/>
          <w:szCs w:val="32"/>
        </w:rPr>
        <w:t>《江苏省高职院校教师专业带头人高端研修申报汇总表》</w:t>
      </w:r>
    </w:p>
    <w:p w:rsidR="00BD2196" w:rsidRPr="00D500B9" w:rsidRDefault="00BD2196" w:rsidP="00FF5638">
      <w:pPr>
        <w:widowControl w:val="0"/>
        <w:autoSpaceDE w:val="0"/>
        <w:autoSpaceDN w:val="0"/>
        <w:snapToGrid/>
        <w:spacing w:after="0"/>
        <w:rPr>
          <w:rFonts w:asciiTheme="minorEastAsia" w:eastAsiaTheme="minorEastAsia" w:hAnsiTheme="minorEastAsia"/>
          <w:sz w:val="28"/>
          <w:szCs w:val="28"/>
        </w:rPr>
      </w:pPr>
      <w:r>
        <w:rPr>
          <w:rFonts w:ascii="仿宋_GB2312" w:eastAsia="仿宋_GB2312" w:hAnsi="微软雅黑" w:hint="eastAsia"/>
          <w:color w:val="454545"/>
          <w:sz w:val="32"/>
          <w:szCs w:val="32"/>
        </w:rPr>
        <w:t>附件5.</w:t>
      </w:r>
      <w:r w:rsidRPr="00BD2196">
        <w:rPr>
          <w:rFonts w:ascii="仿宋" w:eastAsia="仿宋" w:hAnsi="仿宋" w:hint="eastAsia"/>
          <w:color w:val="454545"/>
          <w:sz w:val="32"/>
          <w:szCs w:val="32"/>
        </w:rPr>
        <w:t xml:space="preserve"> </w:t>
      </w:r>
      <w:r>
        <w:rPr>
          <w:rFonts w:ascii="仿宋" w:eastAsia="仿宋" w:hAnsi="仿宋" w:hint="eastAsia"/>
          <w:color w:val="454545"/>
          <w:sz w:val="32"/>
          <w:szCs w:val="32"/>
        </w:rPr>
        <w:t>《江苏省高职院校青年教师企业实践培训申报汇总表》</w:t>
      </w:r>
    </w:p>
    <w:sectPr w:rsidR="00BD2196" w:rsidRPr="00D500B9" w:rsidSect="00D85056">
      <w:pgSz w:w="11906" w:h="16838" w:code="9"/>
      <w:pgMar w:top="1474" w:right="1474" w:bottom="1474" w:left="147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2404" w:rsidRDefault="00A42404" w:rsidP="004D1A1B">
      <w:pPr>
        <w:spacing w:after="0"/>
      </w:pPr>
      <w:r>
        <w:separator/>
      </w:r>
    </w:p>
  </w:endnote>
  <w:endnote w:type="continuationSeparator" w:id="0">
    <w:p w:rsidR="00A42404" w:rsidRDefault="00A42404" w:rsidP="004D1A1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宋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2404" w:rsidRDefault="00A42404" w:rsidP="004D1A1B">
      <w:pPr>
        <w:spacing w:after="0"/>
      </w:pPr>
      <w:r>
        <w:separator/>
      </w:r>
    </w:p>
  </w:footnote>
  <w:footnote w:type="continuationSeparator" w:id="0">
    <w:p w:rsidR="00A42404" w:rsidRDefault="00A42404" w:rsidP="004D1A1B">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13314"/>
  </w:hdrShapeDefaults>
  <w:footnotePr>
    <w:footnote w:id="-1"/>
    <w:footnote w:id="0"/>
  </w:footnotePr>
  <w:endnotePr>
    <w:endnote w:id="-1"/>
    <w:endnote w:id="0"/>
  </w:endnotePr>
  <w:compat>
    <w:useFELayout/>
  </w:compat>
  <w:rsids>
    <w:rsidRoot w:val="00D31D50"/>
    <w:rsid w:val="000547A6"/>
    <w:rsid w:val="00096958"/>
    <w:rsid w:val="000F5D5A"/>
    <w:rsid w:val="00115286"/>
    <w:rsid w:val="00247DEF"/>
    <w:rsid w:val="00323B43"/>
    <w:rsid w:val="00365361"/>
    <w:rsid w:val="003D37D8"/>
    <w:rsid w:val="003E0656"/>
    <w:rsid w:val="00426133"/>
    <w:rsid w:val="004358AB"/>
    <w:rsid w:val="00467AB7"/>
    <w:rsid w:val="004D1A1B"/>
    <w:rsid w:val="00504F34"/>
    <w:rsid w:val="00672C0B"/>
    <w:rsid w:val="00717585"/>
    <w:rsid w:val="00764B3C"/>
    <w:rsid w:val="007B0C31"/>
    <w:rsid w:val="00850F54"/>
    <w:rsid w:val="008616B8"/>
    <w:rsid w:val="00882549"/>
    <w:rsid w:val="008B7726"/>
    <w:rsid w:val="008C7BFB"/>
    <w:rsid w:val="00933D1E"/>
    <w:rsid w:val="00A05A5A"/>
    <w:rsid w:val="00A169FD"/>
    <w:rsid w:val="00A42404"/>
    <w:rsid w:val="00AF76B2"/>
    <w:rsid w:val="00BD2196"/>
    <w:rsid w:val="00CA1E5B"/>
    <w:rsid w:val="00D31D50"/>
    <w:rsid w:val="00D500B9"/>
    <w:rsid w:val="00D85056"/>
    <w:rsid w:val="00EB77E7"/>
    <w:rsid w:val="00EC015B"/>
    <w:rsid w:val="00FF56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67AB7"/>
    <w:pPr>
      <w:spacing w:after="0"/>
    </w:pPr>
    <w:rPr>
      <w:sz w:val="18"/>
      <w:szCs w:val="18"/>
    </w:rPr>
  </w:style>
  <w:style w:type="character" w:customStyle="1" w:styleId="Char">
    <w:name w:val="批注框文本 Char"/>
    <w:basedOn w:val="a0"/>
    <w:link w:val="a3"/>
    <w:uiPriority w:val="99"/>
    <w:semiHidden/>
    <w:rsid w:val="00467AB7"/>
    <w:rPr>
      <w:rFonts w:ascii="Tahoma" w:hAnsi="Tahoma"/>
      <w:sz w:val="18"/>
      <w:szCs w:val="18"/>
    </w:rPr>
  </w:style>
  <w:style w:type="paragraph" w:styleId="a4">
    <w:name w:val="header"/>
    <w:basedOn w:val="a"/>
    <w:link w:val="Char0"/>
    <w:uiPriority w:val="99"/>
    <w:semiHidden/>
    <w:unhideWhenUsed/>
    <w:rsid w:val="004D1A1B"/>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rsid w:val="004D1A1B"/>
    <w:rPr>
      <w:rFonts w:ascii="Tahoma" w:hAnsi="Tahoma"/>
      <w:sz w:val="18"/>
      <w:szCs w:val="18"/>
    </w:rPr>
  </w:style>
  <w:style w:type="paragraph" w:styleId="a5">
    <w:name w:val="footer"/>
    <w:basedOn w:val="a"/>
    <w:link w:val="Char1"/>
    <w:uiPriority w:val="99"/>
    <w:semiHidden/>
    <w:unhideWhenUsed/>
    <w:rsid w:val="004D1A1B"/>
    <w:pPr>
      <w:tabs>
        <w:tab w:val="center" w:pos="4153"/>
        <w:tab w:val="right" w:pos="8306"/>
      </w:tabs>
    </w:pPr>
    <w:rPr>
      <w:sz w:val="18"/>
      <w:szCs w:val="18"/>
    </w:rPr>
  </w:style>
  <w:style w:type="character" w:customStyle="1" w:styleId="Char1">
    <w:name w:val="页脚 Char"/>
    <w:basedOn w:val="a0"/>
    <w:link w:val="a5"/>
    <w:uiPriority w:val="99"/>
    <w:semiHidden/>
    <w:rsid w:val="004D1A1B"/>
    <w:rPr>
      <w:rFonts w:ascii="Tahoma" w:hAnsi="Tahoma"/>
      <w:sz w:val="18"/>
      <w:szCs w:val="18"/>
    </w:rPr>
  </w:style>
  <w:style w:type="paragraph" w:styleId="a6">
    <w:name w:val="Normal (Web)"/>
    <w:basedOn w:val="a"/>
    <w:uiPriority w:val="99"/>
    <w:unhideWhenUsed/>
    <w:rsid w:val="00FF5638"/>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FF5638"/>
    <w:rPr>
      <w:b/>
      <w:bCs/>
    </w:rPr>
  </w:style>
  <w:style w:type="character" w:styleId="a8">
    <w:name w:val="Hyperlink"/>
    <w:basedOn w:val="a0"/>
    <w:uiPriority w:val="99"/>
    <w:semiHidden/>
    <w:unhideWhenUsed/>
    <w:rsid w:val="00FF5638"/>
    <w:rPr>
      <w:color w:val="0000FF"/>
      <w:u w:val="single"/>
    </w:rPr>
  </w:style>
  <w:style w:type="character" w:customStyle="1" w:styleId="apple-converted-space">
    <w:name w:val="apple-converted-space"/>
    <w:basedOn w:val="a0"/>
    <w:rsid w:val="00FF5638"/>
  </w:style>
  <w:style w:type="paragraph" w:styleId="a9">
    <w:name w:val="Date"/>
    <w:basedOn w:val="a"/>
    <w:next w:val="a"/>
    <w:link w:val="Char2"/>
    <w:uiPriority w:val="99"/>
    <w:semiHidden/>
    <w:unhideWhenUsed/>
    <w:rsid w:val="00247DEF"/>
    <w:pPr>
      <w:ind w:leftChars="2500" w:left="100"/>
    </w:pPr>
  </w:style>
  <w:style w:type="character" w:customStyle="1" w:styleId="Char2">
    <w:name w:val="日期 Char"/>
    <w:basedOn w:val="a0"/>
    <w:link w:val="a9"/>
    <w:uiPriority w:val="99"/>
    <w:semiHidden/>
    <w:rsid w:val="00247DEF"/>
    <w:rPr>
      <w:rFonts w:ascii="Tahoma" w:hAnsi="Tahoma"/>
    </w:rPr>
  </w:style>
</w:styles>
</file>

<file path=word/webSettings.xml><?xml version="1.0" encoding="utf-8"?>
<w:webSettings xmlns:r="http://schemas.openxmlformats.org/officeDocument/2006/relationships" xmlns:w="http://schemas.openxmlformats.org/wordprocessingml/2006/main">
  <w:divs>
    <w:div w:id="44403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6</Pages>
  <Words>320</Words>
  <Characters>1830</Characters>
  <Application>Microsoft Office Word</Application>
  <DocSecurity>0</DocSecurity>
  <Lines>15</Lines>
  <Paragraphs>4</Paragraphs>
  <ScaleCrop>false</ScaleCrop>
  <Company/>
  <LinksUpToDate>false</LinksUpToDate>
  <CharactersWithSpaces>2146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19</cp:revision>
  <cp:lastPrinted>2017-05-09T07:58:00Z</cp:lastPrinted>
  <dcterms:created xsi:type="dcterms:W3CDTF">2008-09-11T17:20:00Z</dcterms:created>
  <dcterms:modified xsi:type="dcterms:W3CDTF">2017-05-11T00:58:00Z</dcterms:modified>
</cp:coreProperties>
</file>