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DF" w:rsidRPr="00711FDF" w:rsidRDefault="00711FDF" w:rsidP="00711FDF">
      <w:pPr>
        <w:widowControl/>
        <w:jc w:val="center"/>
        <w:textAlignment w:val="baseline"/>
        <w:outlineLvl w:val="1"/>
        <w:rPr>
          <w:rFonts w:ascii="微软雅黑" w:eastAsia="微软雅黑" w:hAnsi="微软雅黑" w:cs="宋体"/>
          <w:b/>
          <w:bCs/>
          <w:color w:val="000000"/>
          <w:kern w:val="0"/>
          <w:sz w:val="27"/>
          <w:szCs w:val="27"/>
        </w:rPr>
      </w:pPr>
      <w:r w:rsidRPr="00711FDF">
        <w:rPr>
          <w:rFonts w:ascii="微软雅黑" w:eastAsia="微软雅黑" w:hAnsi="微软雅黑" w:cs="宋体" w:hint="eastAsia"/>
          <w:b/>
          <w:bCs/>
          <w:color w:val="000000"/>
          <w:kern w:val="0"/>
          <w:sz w:val="27"/>
          <w:szCs w:val="27"/>
        </w:rPr>
        <w:t>关于组织申报2017年度市政策引导类计划（科技合作）项目的通知</w:t>
      </w:r>
    </w:p>
    <w:p w:rsidR="00711FDF" w:rsidRPr="00711FDF" w:rsidRDefault="00711FDF" w:rsidP="00711FDF">
      <w:pPr>
        <w:widowControl/>
        <w:shd w:val="clear" w:color="auto" w:fill="FFFFFF"/>
        <w:spacing w:line="315" w:lineRule="atLeast"/>
        <w:jc w:val="center"/>
        <w:textAlignment w:val="baseline"/>
        <w:rPr>
          <w:rFonts w:ascii="Tahoma" w:eastAsia="宋体" w:hAnsi="Tahoma" w:cs="Tahoma"/>
          <w:color w:val="000000"/>
          <w:kern w:val="0"/>
          <w:szCs w:val="21"/>
        </w:rPr>
      </w:pPr>
      <w:r w:rsidRPr="00711FDF">
        <w:rPr>
          <w:rFonts w:ascii="Tahoma" w:eastAsia="宋体" w:hAnsi="Tahoma" w:cs="Tahoma"/>
          <w:color w:val="000000"/>
          <w:kern w:val="0"/>
          <w:szCs w:val="21"/>
        </w:rPr>
        <w:t>徐科计</w:t>
      </w:r>
      <w:r w:rsidRPr="00711FDF">
        <w:rPr>
          <w:rFonts w:ascii="Tahoma" w:eastAsia="宋体" w:hAnsi="Tahoma" w:cs="Tahoma"/>
          <w:color w:val="000000"/>
          <w:kern w:val="0"/>
          <w:szCs w:val="21"/>
        </w:rPr>
        <w:t>[2017]3</w:t>
      </w:r>
      <w:r w:rsidRPr="00711FDF">
        <w:rPr>
          <w:rFonts w:ascii="Tahoma" w:eastAsia="宋体" w:hAnsi="Tahoma" w:cs="Tahoma"/>
          <w:color w:val="000000"/>
          <w:kern w:val="0"/>
          <w:szCs w:val="21"/>
        </w:rPr>
        <w:t>号</w:t>
      </w:r>
    </w:p>
    <w:p w:rsidR="00711FDF" w:rsidRDefault="00711FDF" w:rsidP="00711FDF">
      <w:pPr>
        <w:rPr>
          <w:rFonts w:ascii="Tahoma" w:eastAsia="宋体" w:hAnsi="Tahoma" w:cs="Tahoma" w:hint="eastAsia"/>
          <w:color w:val="000000"/>
          <w:kern w:val="0"/>
          <w:szCs w:val="21"/>
          <w:shd w:val="clear" w:color="auto" w:fill="FFFFFF"/>
        </w:rPr>
      </w:pPr>
    </w:p>
    <w:p w:rsidR="00AF1555" w:rsidRPr="00711FDF" w:rsidRDefault="00711FDF" w:rsidP="00711FDF">
      <w:pPr>
        <w:rPr>
          <w:rFonts w:hint="eastAsia"/>
        </w:rPr>
      </w:pPr>
      <w:r w:rsidRPr="00711FDF">
        <w:rPr>
          <w:rFonts w:ascii="Tahoma" w:eastAsia="宋体" w:hAnsi="Tahoma" w:cs="Tahoma"/>
          <w:color w:val="000000"/>
          <w:kern w:val="0"/>
          <w:szCs w:val="21"/>
          <w:shd w:val="clear" w:color="auto" w:fill="FFFFFF"/>
        </w:rPr>
        <w:t>各区科技局、财政局，徐州经济技术开发区科技局、徐州高新技术产业开发区科技局、财政局，各有关单位</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为深入贯彻国家、省科技创新大会精神，全面落实市</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十三五</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科技创新规划，大力实施创新驱动战略，加快推进区域性产业科技创新中心建设，</w:t>
      </w:r>
      <w:r w:rsidRPr="00711FDF">
        <w:rPr>
          <w:rFonts w:ascii="Tahoma" w:eastAsia="宋体" w:hAnsi="Tahoma" w:cs="Tahoma"/>
          <w:color w:val="000000"/>
          <w:kern w:val="0"/>
          <w:szCs w:val="21"/>
          <w:shd w:val="clear" w:color="auto" w:fill="FFFFFF"/>
        </w:rPr>
        <w:t>2017</w:t>
      </w:r>
      <w:r w:rsidRPr="00711FDF">
        <w:rPr>
          <w:rFonts w:ascii="Tahoma" w:eastAsia="宋体" w:hAnsi="Tahoma" w:cs="Tahoma"/>
          <w:color w:val="000000"/>
          <w:kern w:val="0"/>
          <w:szCs w:val="21"/>
          <w:shd w:val="clear" w:color="auto" w:fill="FFFFFF"/>
        </w:rPr>
        <w:t>年度市政策引导类计划（科技合作）项目将大力推动海内外科技资源加快向我市集聚，支持企业与创新强国的产业技术研发合作，加快我市创新国际化步伐。请你们认真做好本辖区、本部门科技项目申报组织工作。</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一、支持重点</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（一）科技合作项目（指南代码</w:t>
      </w:r>
      <w:r w:rsidRPr="00711FDF">
        <w:rPr>
          <w:rFonts w:ascii="Tahoma" w:eastAsia="宋体" w:hAnsi="Tahoma" w:cs="Tahoma"/>
          <w:color w:val="000000"/>
          <w:kern w:val="0"/>
          <w:szCs w:val="21"/>
          <w:shd w:val="clear" w:color="auto" w:fill="FFFFFF"/>
        </w:rPr>
        <w:t>6001</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围绕我市战略性新兴产业、高新技术产业、现代农业等产业技术创新的高端化需求，引进海内外高校院所先进技术成果、高层次人才</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联合研发或委托合作方研发前沿先导技术和产业化应用关键技术等。</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1.</w:t>
      </w:r>
      <w:r w:rsidRPr="00711FDF">
        <w:rPr>
          <w:rFonts w:ascii="Tahoma" w:eastAsia="宋体" w:hAnsi="Tahoma" w:cs="Tahoma"/>
          <w:color w:val="000000"/>
          <w:kern w:val="0"/>
          <w:szCs w:val="21"/>
          <w:shd w:val="clear" w:color="auto" w:fill="FFFFFF"/>
        </w:rPr>
        <w:t>申报条件：申报主体为企业，双方已有合作基础且正在实施的项目，双方已签署合作协议（外文协议需提供中文译稿），合作双方在协议中应明确各自在合作中的职责和分工，合作协议必须包括专门知识产权条款，重点支持通过合作中方产生自有知识产权的项目。产学研合作需提供企业前期支付高校院所研发费用的财务证明，前期支付高校院所的研发费用不低于</w:t>
      </w:r>
      <w:r w:rsidRPr="00711FDF">
        <w:rPr>
          <w:rFonts w:ascii="Tahoma" w:eastAsia="宋体" w:hAnsi="Tahoma" w:cs="Tahoma"/>
          <w:color w:val="000000"/>
          <w:kern w:val="0"/>
          <w:szCs w:val="21"/>
          <w:shd w:val="clear" w:color="auto" w:fill="FFFFFF"/>
        </w:rPr>
        <w:t>20</w:t>
      </w:r>
      <w:r w:rsidRPr="00711FDF">
        <w:rPr>
          <w:rFonts w:ascii="Tahoma" w:eastAsia="宋体" w:hAnsi="Tahoma" w:cs="Tahoma"/>
          <w:color w:val="000000"/>
          <w:kern w:val="0"/>
          <w:szCs w:val="21"/>
          <w:shd w:val="clear" w:color="auto" w:fill="FFFFFF"/>
        </w:rPr>
        <w:t>万元。国际合作需提供前期支出的证明材料（如为技术引进开发支付外方费用的财务证明，提供银行转账凭证并附当时汇率等复印件）。提供能够证明该项目开展国际技术合作的其他必要证明材料。</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资助额度：不超过</w:t>
      </w:r>
      <w:r w:rsidRPr="00711FDF">
        <w:rPr>
          <w:rFonts w:ascii="Tahoma" w:eastAsia="宋体" w:hAnsi="Tahoma" w:cs="Tahoma"/>
          <w:color w:val="000000"/>
          <w:kern w:val="0"/>
          <w:szCs w:val="21"/>
          <w:shd w:val="clear" w:color="auto" w:fill="FFFFFF"/>
        </w:rPr>
        <w:t>50</w:t>
      </w:r>
      <w:r w:rsidRPr="00711FDF">
        <w:rPr>
          <w:rFonts w:ascii="Tahoma" w:eastAsia="宋体" w:hAnsi="Tahoma" w:cs="Tahoma"/>
          <w:color w:val="000000"/>
          <w:kern w:val="0"/>
          <w:szCs w:val="21"/>
          <w:shd w:val="clear" w:color="auto" w:fill="FFFFFF"/>
        </w:rPr>
        <w:t>万元。</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3.</w:t>
      </w:r>
      <w:r w:rsidRPr="00711FDF">
        <w:rPr>
          <w:rFonts w:ascii="Tahoma" w:eastAsia="宋体" w:hAnsi="Tahoma" w:cs="Tahoma"/>
          <w:color w:val="000000"/>
          <w:kern w:val="0"/>
          <w:szCs w:val="21"/>
          <w:shd w:val="clear" w:color="auto" w:fill="FFFFFF"/>
        </w:rPr>
        <w:t>资助方式：无偿资助。</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（二）国际技术转移服务机构建设项目（指南代码</w:t>
      </w:r>
      <w:r w:rsidRPr="00711FDF">
        <w:rPr>
          <w:rFonts w:ascii="Tahoma" w:eastAsia="宋体" w:hAnsi="Tahoma" w:cs="Tahoma"/>
          <w:color w:val="000000"/>
          <w:kern w:val="0"/>
          <w:szCs w:val="21"/>
          <w:shd w:val="clear" w:color="auto" w:fill="FFFFFF"/>
        </w:rPr>
        <w:t>6002</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支持引进海外著名高校、研究机构及跨国公司建设国际技术转移机构，开展跨国技术转移业务，支持我市创新型园区建设对外科技合作服务平台，服务广大企业创新国际化需求，促进先进技术成果在我市实现高效转化。</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1.</w:t>
      </w:r>
      <w:r w:rsidRPr="00711FDF">
        <w:rPr>
          <w:rFonts w:ascii="Tahoma" w:eastAsia="宋体" w:hAnsi="Tahoma" w:cs="Tahoma"/>
          <w:color w:val="000000"/>
          <w:kern w:val="0"/>
          <w:szCs w:val="21"/>
          <w:shd w:val="clear" w:color="auto" w:fill="FFFFFF"/>
        </w:rPr>
        <w:t>申报条件</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以企事业法人单位为申报主体。申报的国际技术转移服务机构原则上于</w:t>
      </w:r>
      <w:r w:rsidRPr="00711FDF">
        <w:rPr>
          <w:rFonts w:ascii="Tahoma" w:eastAsia="宋体" w:hAnsi="Tahoma" w:cs="Tahoma"/>
          <w:color w:val="000000"/>
          <w:kern w:val="0"/>
          <w:szCs w:val="21"/>
          <w:shd w:val="clear" w:color="auto" w:fill="FFFFFF"/>
        </w:rPr>
        <w:t>2018</w:t>
      </w:r>
      <w:r w:rsidRPr="00711FDF">
        <w:rPr>
          <w:rFonts w:ascii="Tahoma" w:eastAsia="宋体" w:hAnsi="Tahoma" w:cs="Tahoma"/>
          <w:color w:val="000000"/>
          <w:kern w:val="0"/>
          <w:szCs w:val="21"/>
          <w:shd w:val="clear" w:color="auto" w:fill="FFFFFF"/>
        </w:rPr>
        <w:t>年</w:t>
      </w:r>
      <w:r w:rsidRPr="00711FDF">
        <w:rPr>
          <w:rFonts w:ascii="Tahoma" w:eastAsia="宋体" w:hAnsi="Tahoma" w:cs="Tahoma"/>
          <w:color w:val="000000"/>
          <w:kern w:val="0"/>
          <w:szCs w:val="21"/>
          <w:shd w:val="clear" w:color="auto" w:fill="FFFFFF"/>
        </w:rPr>
        <w:t>12</w:t>
      </w:r>
      <w:r w:rsidRPr="00711FDF">
        <w:rPr>
          <w:rFonts w:ascii="Tahoma" w:eastAsia="宋体" w:hAnsi="Tahoma" w:cs="Tahoma"/>
          <w:color w:val="000000"/>
          <w:kern w:val="0"/>
          <w:szCs w:val="21"/>
          <w:shd w:val="clear" w:color="auto" w:fill="FFFFFF"/>
        </w:rPr>
        <w:t>月</w:t>
      </w:r>
      <w:r w:rsidRPr="00711FDF">
        <w:rPr>
          <w:rFonts w:ascii="Tahoma" w:eastAsia="宋体" w:hAnsi="Tahoma" w:cs="Tahoma"/>
          <w:color w:val="000000"/>
          <w:kern w:val="0"/>
          <w:szCs w:val="21"/>
          <w:shd w:val="clear" w:color="auto" w:fill="FFFFFF"/>
        </w:rPr>
        <w:t>30</w:t>
      </w:r>
      <w:r w:rsidRPr="00711FDF">
        <w:rPr>
          <w:rFonts w:ascii="Tahoma" w:eastAsia="宋体" w:hAnsi="Tahoma" w:cs="Tahoma"/>
          <w:color w:val="000000"/>
          <w:kern w:val="0"/>
          <w:szCs w:val="21"/>
          <w:shd w:val="clear" w:color="auto" w:fill="FFFFFF"/>
        </w:rPr>
        <w:t>日前完成注册或批准程序，成为从事跨国技术转移服务的独立机构或实体部门，并作为项目考核指标之一。有稳定优质的海外合作渠道，服务企业业绩较好，有较好的专业团队，满足业务要求的工作条件，明确的国际技术转移服务章程和业务发展规划，运行状况良好，有一定的国际技术转移服务收入。项目实施期内需承办</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次市级及以上国际技术转移对接会。通过各区、开发区、高新区科技局与市科技局具体会商后报送。</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资助额度：不超过</w:t>
      </w:r>
      <w:r w:rsidRPr="00711FDF">
        <w:rPr>
          <w:rFonts w:ascii="Tahoma" w:eastAsia="宋体" w:hAnsi="Tahoma" w:cs="Tahoma"/>
          <w:color w:val="000000"/>
          <w:kern w:val="0"/>
          <w:szCs w:val="21"/>
          <w:shd w:val="clear" w:color="auto" w:fill="FFFFFF"/>
        </w:rPr>
        <w:t>50</w:t>
      </w:r>
      <w:r w:rsidRPr="00711FDF">
        <w:rPr>
          <w:rFonts w:ascii="Tahoma" w:eastAsia="宋体" w:hAnsi="Tahoma" w:cs="Tahoma"/>
          <w:color w:val="000000"/>
          <w:kern w:val="0"/>
          <w:szCs w:val="21"/>
          <w:shd w:val="clear" w:color="auto" w:fill="FFFFFF"/>
        </w:rPr>
        <w:t>万元。</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3.</w:t>
      </w:r>
      <w:r w:rsidRPr="00711FDF">
        <w:rPr>
          <w:rFonts w:ascii="Tahoma" w:eastAsia="宋体" w:hAnsi="Tahoma" w:cs="Tahoma"/>
          <w:color w:val="000000"/>
          <w:kern w:val="0"/>
          <w:szCs w:val="21"/>
          <w:shd w:val="clear" w:color="auto" w:fill="FFFFFF"/>
        </w:rPr>
        <w:t>资助方式：无偿资助。</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二、组织方式及有关要求</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1.</w:t>
      </w:r>
      <w:r w:rsidRPr="00711FDF">
        <w:rPr>
          <w:rFonts w:ascii="Tahoma" w:eastAsia="宋体" w:hAnsi="Tahoma" w:cs="Tahoma"/>
          <w:color w:val="000000"/>
          <w:kern w:val="0"/>
          <w:szCs w:val="21"/>
          <w:shd w:val="clear" w:color="auto" w:fill="FFFFFF"/>
        </w:rPr>
        <w:t>申报项目由各区、开发区、高新区科技局审查并推荐，在徐高校、市属单位的项目由主管部门审查推荐。</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项目负责人应具有中级以上职称或者硕士以上学历，有较高学术、技术水平和完成项目所需的组织协调能力及工作时间。</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3.</w:t>
      </w:r>
      <w:r w:rsidRPr="00711FDF">
        <w:rPr>
          <w:rFonts w:ascii="Tahoma" w:eastAsia="宋体" w:hAnsi="Tahoma" w:cs="Tahoma"/>
          <w:color w:val="000000"/>
          <w:kern w:val="0"/>
          <w:szCs w:val="21"/>
          <w:shd w:val="clear" w:color="auto" w:fill="FFFFFF"/>
        </w:rPr>
        <w:t>项目实施周期一般为</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年。</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4.</w:t>
      </w:r>
      <w:r w:rsidRPr="00711FDF">
        <w:rPr>
          <w:rFonts w:ascii="Tahoma" w:eastAsia="宋体" w:hAnsi="Tahoma" w:cs="Tahoma"/>
          <w:color w:val="000000"/>
          <w:kern w:val="0"/>
          <w:szCs w:val="21"/>
          <w:shd w:val="clear" w:color="auto" w:fill="FFFFFF"/>
        </w:rPr>
        <w:t>项目名称和研究内容应符合市科技计划定位要求。项目经费预算应合理真实，申报单</w:t>
      </w:r>
      <w:r w:rsidRPr="00711FDF">
        <w:rPr>
          <w:rFonts w:ascii="Tahoma" w:eastAsia="宋体" w:hAnsi="Tahoma" w:cs="Tahoma"/>
          <w:color w:val="000000"/>
          <w:kern w:val="0"/>
          <w:szCs w:val="21"/>
          <w:shd w:val="clear" w:color="auto" w:fill="FFFFFF"/>
        </w:rPr>
        <w:lastRenderedPageBreak/>
        <w:t>位承诺的自筹资金必须足额到位，支出结构科学，使用范围合规。</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5.</w:t>
      </w:r>
      <w:r w:rsidRPr="00711FDF">
        <w:rPr>
          <w:rFonts w:ascii="Tahoma" w:eastAsia="宋体" w:hAnsi="Tahoma" w:cs="Tahoma"/>
          <w:color w:val="000000"/>
          <w:kern w:val="0"/>
          <w:szCs w:val="21"/>
          <w:shd w:val="clear" w:color="auto" w:fill="FFFFFF"/>
        </w:rPr>
        <w:t>有市科技计划在研项目的项目负责人和企业一般不再申报本年度项目，同一企业、同一项目负责人原则上限报一个项目。</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6.</w:t>
      </w:r>
      <w:r w:rsidRPr="00711FDF">
        <w:rPr>
          <w:rFonts w:ascii="Tahoma" w:eastAsia="宋体" w:hAnsi="Tahoma" w:cs="Tahoma"/>
          <w:color w:val="000000"/>
          <w:kern w:val="0"/>
          <w:szCs w:val="21"/>
          <w:shd w:val="clear" w:color="auto" w:fill="FFFFFF"/>
        </w:rPr>
        <w:t>有不良信用记录的单位和个人，不能申报本年度计划项目。在项目申报和立项过程中相关责任主体有弄虚作假、冒名顶替、侵犯他人知识产权等不良信用行为的，一经查实，将记入信用档案，按照相关规定严肃处理。</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7.</w:t>
      </w:r>
      <w:r w:rsidRPr="00711FDF">
        <w:rPr>
          <w:rFonts w:ascii="Tahoma" w:eastAsia="宋体" w:hAnsi="Tahoma" w:cs="Tahoma"/>
          <w:color w:val="000000"/>
          <w:kern w:val="0"/>
          <w:szCs w:val="21"/>
          <w:shd w:val="clear" w:color="auto" w:fill="FFFFFF"/>
        </w:rPr>
        <w:t>各项目主管部门要认真做好项目材料组织工作，切实强化审核责任，严格把关，对申报单位资格条件、申报资料完整性与真实性等方面认真审查，严禁走过场、流于形式。对于违反要求弄虚作假的，将按照相关规定严肃处理。</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三、其它事项</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1.</w:t>
      </w:r>
      <w:r w:rsidRPr="00711FDF">
        <w:rPr>
          <w:rFonts w:ascii="Tahoma" w:eastAsia="宋体" w:hAnsi="Tahoma" w:cs="Tahoma"/>
          <w:color w:val="000000"/>
          <w:kern w:val="0"/>
          <w:szCs w:val="21"/>
          <w:shd w:val="clear" w:color="auto" w:fill="FFFFFF"/>
        </w:rPr>
        <w:t>填写并网上提交项目信息表和《科技计划项目任务书》（按计划项目分类填写）。材料格式请从徐州科技信息网</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发布下载</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中下载，网址：</w:t>
      </w:r>
      <w:r w:rsidRPr="00711FDF">
        <w:rPr>
          <w:rFonts w:ascii="Tahoma" w:eastAsia="宋体" w:hAnsi="Tahoma" w:cs="Tahoma"/>
          <w:color w:val="000000"/>
          <w:kern w:val="0"/>
          <w:szCs w:val="21"/>
          <w:shd w:val="clear" w:color="auto" w:fill="FFFFFF"/>
        </w:rPr>
        <w:t>http://www.xsti.net</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http://kjjh.xsti.net</w:t>
      </w:r>
      <w:r w:rsidRPr="00711FDF">
        <w:rPr>
          <w:rFonts w:ascii="Tahoma" w:eastAsia="宋体" w:hAnsi="Tahoma" w:cs="Tahoma"/>
          <w:color w:val="000000"/>
          <w:kern w:val="0"/>
          <w:szCs w:val="21"/>
          <w:shd w:val="clear" w:color="auto" w:fill="FFFFFF"/>
        </w:rPr>
        <w:t>。申报单位进入网站后，点击</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徐州市科技计划项目服务平台</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，根据提示，完成网上注册、申报和提交工作。所有申报材料均用</w:t>
      </w:r>
      <w:r w:rsidRPr="00711FDF">
        <w:rPr>
          <w:rFonts w:ascii="Tahoma" w:eastAsia="宋体" w:hAnsi="Tahoma" w:cs="Tahoma"/>
          <w:color w:val="000000"/>
          <w:kern w:val="0"/>
          <w:szCs w:val="21"/>
          <w:shd w:val="clear" w:color="auto" w:fill="FFFFFF"/>
        </w:rPr>
        <w:t>A4</w:t>
      </w:r>
      <w:r w:rsidRPr="00711FDF">
        <w:rPr>
          <w:rFonts w:ascii="Tahoma" w:eastAsia="宋体" w:hAnsi="Tahoma" w:cs="Tahoma"/>
          <w:color w:val="000000"/>
          <w:kern w:val="0"/>
          <w:szCs w:val="21"/>
          <w:shd w:val="clear" w:color="auto" w:fill="FFFFFF"/>
        </w:rPr>
        <w:t>纸打印并带有水印，按封面、申报项目审查意见表、项目信息表、《科技计划项目任务书》、有关附件材料等顺序装订成册</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一式两份（其中正本一份，副本一份）。</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本辖区、本部门申报计划项目汇总表及电子版。</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3.</w:t>
      </w:r>
      <w:r w:rsidRPr="00711FDF">
        <w:rPr>
          <w:rFonts w:ascii="Tahoma" w:eastAsia="宋体" w:hAnsi="Tahoma" w:cs="Tahoma"/>
          <w:color w:val="000000"/>
          <w:kern w:val="0"/>
          <w:szCs w:val="21"/>
          <w:shd w:val="clear" w:color="auto" w:fill="FFFFFF"/>
        </w:rPr>
        <w:t>项目申报受理截止时间为</w:t>
      </w:r>
      <w:r w:rsidRPr="00711FDF">
        <w:rPr>
          <w:rFonts w:ascii="Tahoma" w:eastAsia="宋体" w:hAnsi="Tahoma" w:cs="Tahoma"/>
          <w:color w:val="000000"/>
          <w:kern w:val="0"/>
          <w:szCs w:val="21"/>
          <w:shd w:val="clear" w:color="auto" w:fill="FFFFFF"/>
        </w:rPr>
        <w:t>2017</w:t>
      </w:r>
      <w:r w:rsidRPr="00711FDF">
        <w:rPr>
          <w:rFonts w:ascii="Tahoma" w:eastAsia="宋体" w:hAnsi="Tahoma" w:cs="Tahoma"/>
          <w:color w:val="000000"/>
          <w:kern w:val="0"/>
          <w:szCs w:val="21"/>
          <w:shd w:val="clear" w:color="auto" w:fill="FFFFFF"/>
        </w:rPr>
        <w:t>年</w:t>
      </w:r>
      <w:r w:rsidRPr="00711FDF">
        <w:rPr>
          <w:rFonts w:ascii="Tahoma" w:eastAsia="宋体" w:hAnsi="Tahoma" w:cs="Tahoma"/>
          <w:color w:val="000000"/>
          <w:kern w:val="0"/>
          <w:szCs w:val="21"/>
          <w:shd w:val="clear" w:color="auto" w:fill="FFFFFF"/>
        </w:rPr>
        <w:t>6</w:t>
      </w:r>
      <w:r w:rsidRPr="00711FDF">
        <w:rPr>
          <w:rFonts w:ascii="Tahoma" w:eastAsia="宋体" w:hAnsi="Tahoma" w:cs="Tahoma"/>
          <w:color w:val="000000"/>
          <w:kern w:val="0"/>
          <w:szCs w:val="21"/>
          <w:shd w:val="clear" w:color="auto" w:fill="FFFFFF"/>
        </w:rPr>
        <w:t>月</w:t>
      </w:r>
      <w:r w:rsidRPr="00711FDF">
        <w:rPr>
          <w:rFonts w:ascii="Tahoma" w:eastAsia="宋体" w:hAnsi="Tahoma" w:cs="Tahoma"/>
          <w:color w:val="000000"/>
          <w:kern w:val="0"/>
          <w:szCs w:val="21"/>
          <w:shd w:val="clear" w:color="auto" w:fill="FFFFFF"/>
        </w:rPr>
        <w:t>10</w:t>
      </w:r>
      <w:r w:rsidRPr="00711FDF">
        <w:rPr>
          <w:rFonts w:ascii="Tahoma" w:eastAsia="宋体" w:hAnsi="Tahoma" w:cs="Tahoma"/>
          <w:color w:val="000000"/>
          <w:kern w:val="0"/>
          <w:szCs w:val="21"/>
          <w:shd w:val="clear" w:color="auto" w:fill="FFFFFF"/>
        </w:rPr>
        <w:t>日，逾期不予受理。</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4.</w:t>
      </w:r>
      <w:r w:rsidRPr="00711FDF">
        <w:rPr>
          <w:rFonts w:ascii="Tahoma" w:eastAsia="宋体" w:hAnsi="Tahoma" w:cs="Tahoma"/>
          <w:color w:val="000000"/>
          <w:kern w:val="0"/>
          <w:szCs w:val="21"/>
          <w:shd w:val="clear" w:color="auto" w:fill="FFFFFF"/>
        </w:rPr>
        <w:t>各类申报材料由各区、开发区、高新区科技局、各主管部门审核签署意见并盖章后，报送市科技计划项目受理咨询中心。</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四、联系方式</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1.</w:t>
      </w:r>
      <w:r w:rsidRPr="00711FDF">
        <w:rPr>
          <w:rFonts w:ascii="Tahoma" w:eastAsia="宋体" w:hAnsi="Tahoma" w:cs="Tahoma"/>
          <w:color w:val="000000"/>
          <w:kern w:val="0"/>
          <w:szCs w:val="21"/>
          <w:shd w:val="clear" w:color="auto" w:fill="FFFFFF"/>
        </w:rPr>
        <w:t>网络相关事宜：市科技信息网络中心</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电话：</w:t>
      </w:r>
      <w:r w:rsidRPr="00711FDF">
        <w:rPr>
          <w:rFonts w:ascii="Tahoma" w:eastAsia="宋体" w:hAnsi="Tahoma" w:cs="Tahoma"/>
          <w:color w:val="000000"/>
          <w:kern w:val="0"/>
          <w:szCs w:val="21"/>
          <w:shd w:val="clear" w:color="auto" w:fill="FFFFFF"/>
        </w:rPr>
        <w:t xml:space="preserve">83852672 </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 xml:space="preserve">83852410  </w:t>
      </w:r>
      <w:r w:rsidRPr="00711FDF">
        <w:rPr>
          <w:rFonts w:ascii="Tahoma" w:eastAsia="宋体" w:hAnsi="Tahoma" w:cs="Tahoma"/>
          <w:color w:val="000000"/>
          <w:kern w:val="0"/>
          <w:szCs w:val="21"/>
          <w:shd w:val="clear" w:color="auto" w:fill="FFFFFF"/>
        </w:rPr>
        <w:t>联系人：韩传武</w:t>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葛鹏</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w:t>
      </w:r>
      <w:r w:rsidRPr="00711FDF">
        <w:rPr>
          <w:rFonts w:ascii="Tahoma" w:eastAsia="宋体" w:hAnsi="Tahoma" w:cs="Tahoma"/>
          <w:color w:val="000000"/>
          <w:kern w:val="0"/>
          <w:szCs w:val="21"/>
          <w:shd w:val="clear" w:color="auto" w:fill="FFFFFF"/>
        </w:rPr>
        <w:t>项目受理事宜：市科技计划项目受理咨询中心</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电话：</w:t>
      </w:r>
      <w:r w:rsidRPr="00711FDF">
        <w:rPr>
          <w:rFonts w:ascii="Tahoma" w:eastAsia="宋体" w:hAnsi="Tahoma" w:cs="Tahoma"/>
          <w:color w:val="000000"/>
          <w:kern w:val="0"/>
          <w:szCs w:val="21"/>
          <w:shd w:val="clear" w:color="auto" w:fill="FFFFFF"/>
        </w:rPr>
        <w:t xml:space="preserve">83852672 </w:t>
      </w:r>
      <w:r w:rsidRPr="00711FDF">
        <w:rPr>
          <w:rFonts w:ascii="Tahoma" w:eastAsia="宋体" w:hAnsi="Tahoma" w:cs="Tahoma"/>
          <w:color w:val="000000"/>
          <w:kern w:val="0"/>
          <w:szCs w:val="21"/>
          <w:shd w:val="clear" w:color="auto" w:fill="FFFFFF"/>
        </w:rPr>
        <w:t>；</w:t>
      </w:r>
      <w:r w:rsidRPr="00711FDF">
        <w:rPr>
          <w:rFonts w:ascii="Tahoma" w:eastAsia="宋体" w:hAnsi="Tahoma" w:cs="Tahoma"/>
          <w:color w:val="000000"/>
          <w:kern w:val="0"/>
          <w:szCs w:val="21"/>
          <w:shd w:val="clear" w:color="auto" w:fill="FFFFFF"/>
        </w:rPr>
        <w:t xml:space="preserve">83852420  </w:t>
      </w:r>
      <w:r w:rsidRPr="00711FDF">
        <w:rPr>
          <w:rFonts w:ascii="Tahoma" w:eastAsia="宋体" w:hAnsi="Tahoma" w:cs="Tahoma"/>
          <w:color w:val="000000"/>
          <w:kern w:val="0"/>
          <w:szCs w:val="21"/>
          <w:shd w:val="clear" w:color="auto" w:fill="FFFFFF"/>
        </w:rPr>
        <w:t>联系人：魏瑞华</w:t>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李丹丹</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3.</w:t>
      </w:r>
      <w:r w:rsidRPr="00711FDF">
        <w:rPr>
          <w:rFonts w:ascii="Tahoma" w:eastAsia="宋体" w:hAnsi="Tahoma" w:cs="Tahoma"/>
          <w:color w:val="000000"/>
          <w:kern w:val="0"/>
          <w:szCs w:val="21"/>
          <w:shd w:val="clear" w:color="auto" w:fill="FFFFFF"/>
        </w:rPr>
        <w:t>项目咨询：市科技局国际合作与产学研处</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电话：</w:t>
      </w:r>
      <w:r w:rsidRPr="00711FDF">
        <w:rPr>
          <w:rFonts w:ascii="Tahoma" w:eastAsia="宋体" w:hAnsi="Tahoma" w:cs="Tahoma"/>
          <w:color w:val="000000"/>
          <w:kern w:val="0"/>
          <w:szCs w:val="21"/>
          <w:shd w:val="clear" w:color="auto" w:fill="FFFFFF"/>
        </w:rPr>
        <w:t xml:space="preserve">83842031 </w:t>
      </w:r>
      <w:r w:rsidRPr="00711FDF">
        <w:rPr>
          <w:rFonts w:ascii="Tahoma" w:eastAsia="宋体" w:hAnsi="Tahoma" w:cs="Tahoma"/>
          <w:color w:val="000000"/>
          <w:kern w:val="0"/>
          <w:szCs w:val="21"/>
          <w:shd w:val="clear" w:color="auto" w:fill="FFFFFF"/>
        </w:rPr>
        <w:t>联系人：周丽</w:t>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陈思思</w:t>
      </w:r>
      <w:r w:rsidRPr="00711FDF">
        <w:rPr>
          <w:rFonts w:ascii="Tahoma" w:eastAsia="宋体" w:hAnsi="Tahoma" w:cs="Tahoma"/>
          <w:color w:val="000000"/>
          <w:kern w:val="0"/>
          <w:szCs w:val="21"/>
        </w:rPr>
        <w:br/>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徐州市科学技术局</w:t>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徐州市财政局</w:t>
      </w:r>
      <w:r w:rsidRPr="00711FDF">
        <w:rPr>
          <w:rFonts w:ascii="Tahoma" w:eastAsia="宋体" w:hAnsi="Tahoma" w:cs="Tahoma"/>
          <w:color w:val="000000"/>
          <w:kern w:val="0"/>
          <w:szCs w:val="21"/>
        </w:rPr>
        <w:br/>
      </w:r>
      <w:r w:rsidRPr="00711FDF">
        <w:rPr>
          <w:rFonts w:ascii="Tahoma" w:eastAsia="宋体" w:hAnsi="Tahoma" w:cs="Tahoma"/>
          <w:color w:val="000000"/>
          <w:kern w:val="0"/>
          <w:szCs w:val="21"/>
          <w:shd w:val="clear" w:color="auto" w:fill="FFFFFF"/>
        </w:rPr>
        <w:t xml:space="preserve">　　　　　　　　　　　　　　　　　　　　　　</w:t>
      </w:r>
      <w:r w:rsidRPr="00711FDF">
        <w:rPr>
          <w:rFonts w:ascii="Tahoma" w:eastAsia="宋体" w:hAnsi="Tahoma" w:cs="Tahoma"/>
          <w:color w:val="000000"/>
          <w:kern w:val="0"/>
          <w:szCs w:val="21"/>
          <w:shd w:val="clear" w:color="auto" w:fill="FFFFFF"/>
        </w:rPr>
        <w:t>2017</w:t>
      </w:r>
      <w:r w:rsidRPr="00711FDF">
        <w:rPr>
          <w:rFonts w:ascii="Tahoma" w:eastAsia="宋体" w:hAnsi="Tahoma" w:cs="Tahoma"/>
          <w:color w:val="000000"/>
          <w:kern w:val="0"/>
          <w:szCs w:val="21"/>
          <w:shd w:val="clear" w:color="auto" w:fill="FFFFFF"/>
        </w:rPr>
        <w:t>年</w:t>
      </w:r>
      <w:r w:rsidRPr="00711FDF">
        <w:rPr>
          <w:rFonts w:ascii="Tahoma" w:eastAsia="宋体" w:hAnsi="Tahoma" w:cs="Tahoma"/>
          <w:color w:val="000000"/>
          <w:kern w:val="0"/>
          <w:szCs w:val="21"/>
          <w:shd w:val="clear" w:color="auto" w:fill="FFFFFF"/>
        </w:rPr>
        <w:t>5</w:t>
      </w:r>
      <w:r w:rsidRPr="00711FDF">
        <w:rPr>
          <w:rFonts w:ascii="Tahoma" w:eastAsia="宋体" w:hAnsi="Tahoma" w:cs="Tahoma"/>
          <w:color w:val="000000"/>
          <w:kern w:val="0"/>
          <w:szCs w:val="21"/>
          <w:shd w:val="clear" w:color="auto" w:fill="FFFFFF"/>
        </w:rPr>
        <w:t>月</w:t>
      </w:r>
      <w:r w:rsidRPr="00711FDF">
        <w:rPr>
          <w:rFonts w:ascii="Tahoma" w:eastAsia="宋体" w:hAnsi="Tahoma" w:cs="Tahoma"/>
          <w:color w:val="000000"/>
          <w:kern w:val="0"/>
          <w:szCs w:val="21"/>
          <w:shd w:val="clear" w:color="auto" w:fill="FFFFFF"/>
        </w:rPr>
        <w:t>4</w:t>
      </w:r>
      <w:r w:rsidRPr="00711FDF">
        <w:rPr>
          <w:rFonts w:ascii="Tahoma" w:eastAsia="宋体" w:hAnsi="Tahoma" w:cs="Tahoma"/>
          <w:color w:val="000000"/>
          <w:kern w:val="0"/>
          <w:szCs w:val="21"/>
          <w:shd w:val="clear" w:color="auto" w:fill="FFFFFF"/>
        </w:rPr>
        <w:t>日</w:t>
      </w:r>
    </w:p>
    <w:sectPr w:rsidR="00AF1555" w:rsidRPr="00711F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555" w:rsidRDefault="00AF1555" w:rsidP="00711FDF">
      <w:r>
        <w:separator/>
      </w:r>
    </w:p>
  </w:endnote>
  <w:endnote w:type="continuationSeparator" w:id="1">
    <w:p w:rsidR="00AF1555" w:rsidRDefault="00AF1555" w:rsidP="00711F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555" w:rsidRDefault="00AF1555" w:rsidP="00711FDF">
      <w:r>
        <w:separator/>
      </w:r>
    </w:p>
  </w:footnote>
  <w:footnote w:type="continuationSeparator" w:id="1">
    <w:p w:rsidR="00AF1555" w:rsidRDefault="00AF1555" w:rsidP="00711F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1FDF"/>
    <w:rsid w:val="00711FDF"/>
    <w:rsid w:val="00AF1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11F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FDF"/>
    <w:rPr>
      <w:sz w:val="18"/>
      <w:szCs w:val="18"/>
    </w:rPr>
  </w:style>
  <w:style w:type="paragraph" w:styleId="a4">
    <w:name w:val="footer"/>
    <w:basedOn w:val="a"/>
    <w:link w:val="Char0"/>
    <w:uiPriority w:val="99"/>
    <w:semiHidden/>
    <w:unhideWhenUsed/>
    <w:rsid w:val="00711F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FDF"/>
    <w:rPr>
      <w:sz w:val="18"/>
      <w:szCs w:val="18"/>
    </w:rPr>
  </w:style>
  <w:style w:type="character" w:customStyle="1" w:styleId="2Char">
    <w:name w:val="标题 2 Char"/>
    <w:basedOn w:val="a0"/>
    <w:link w:val="2"/>
    <w:uiPriority w:val="9"/>
    <w:rsid w:val="00711FDF"/>
    <w:rPr>
      <w:rFonts w:ascii="宋体" w:eastAsia="宋体" w:hAnsi="宋体" w:cs="宋体"/>
      <w:b/>
      <w:bCs/>
      <w:kern w:val="0"/>
      <w:sz w:val="36"/>
      <w:szCs w:val="36"/>
    </w:rPr>
  </w:style>
  <w:style w:type="paragraph" w:styleId="a5">
    <w:name w:val="Normal (Web)"/>
    <w:basedOn w:val="a"/>
    <w:uiPriority w:val="99"/>
    <w:semiHidden/>
    <w:unhideWhenUsed/>
    <w:rsid w:val="00711F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547477">
      <w:bodyDiv w:val="1"/>
      <w:marLeft w:val="0"/>
      <w:marRight w:val="0"/>
      <w:marTop w:val="0"/>
      <w:marBottom w:val="0"/>
      <w:divBdr>
        <w:top w:val="none" w:sz="0" w:space="0" w:color="auto"/>
        <w:left w:val="none" w:sz="0" w:space="0" w:color="auto"/>
        <w:bottom w:val="none" w:sz="0" w:space="0" w:color="auto"/>
        <w:right w:val="none" w:sz="0" w:space="0" w:color="auto"/>
      </w:divBdr>
    </w:div>
    <w:div w:id="19105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Company>微软中国</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2017-05-15T03:32:00Z</dcterms:created>
  <dcterms:modified xsi:type="dcterms:W3CDTF">2017-05-15T03:32:00Z</dcterms:modified>
</cp:coreProperties>
</file>