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FB" w:rsidRDefault="00482285">
      <w:pPr>
        <w:spacing w:line="540" w:lineRule="exact"/>
        <w:outlineLvl w:val="0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附件</w:t>
      </w:r>
      <w:r>
        <w:rPr>
          <w:rFonts w:eastAsia="仿宋_GB2312" w:hint="eastAsia"/>
          <w:b/>
          <w:kern w:val="0"/>
          <w:sz w:val="30"/>
          <w:szCs w:val="30"/>
        </w:rPr>
        <w:t>1</w:t>
      </w:r>
    </w:p>
    <w:p w:rsidR="004403FB" w:rsidRDefault="00482285">
      <w:pPr>
        <w:spacing w:line="540" w:lineRule="exact"/>
        <w:jc w:val="center"/>
        <w:outlineLvl w:val="0"/>
        <w:rPr>
          <w:rFonts w:eastAsia="仿宋_GB2312"/>
          <w:b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2021年江苏省高职院校教师国家级培训需求调研项目填报说明</w:t>
      </w:r>
    </w:p>
    <w:tbl>
      <w:tblPr>
        <w:tblW w:w="170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55"/>
        <w:gridCol w:w="2475"/>
        <w:gridCol w:w="3240"/>
        <w:gridCol w:w="3300"/>
        <w:gridCol w:w="1680"/>
        <w:gridCol w:w="2194"/>
        <w:gridCol w:w="2194"/>
      </w:tblGrid>
      <w:tr w:rsidR="00673EF6" w:rsidTr="00673EF6">
        <w:trPr>
          <w:trHeight w:val="506"/>
          <w:tblHeader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项目类别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项目对象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主要内容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拟定专业类别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时长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填报说明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拟参培教师姓名</w:t>
            </w:r>
          </w:p>
        </w:tc>
      </w:tr>
      <w:tr w:rsidR="00673EF6" w:rsidTr="00673EF6">
        <w:trPr>
          <w:trHeight w:val="600"/>
          <w:jc w:val="center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专业带头人领军能力研修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具有高级职称，主持过市级及以上科研教改课题（项目）、参加或指导学生参加地市级及以上技能比赛并获奖的教师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重点包括专业建设、课程设计与开发、团队组织与引导、应用技术研发与推广、教研科研方法等专项内容。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装备制造大类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4周（</w:t>
            </w:r>
            <w:r>
              <w:rPr>
                <w:rStyle w:val="font01"/>
                <w:rFonts w:eastAsia="仿宋"/>
                <w:lang w:bidi="ar"/>
              </w:rPr>
              <w:t>160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由拟参培教师通过省高职师培中心网络管理系统申报，需具体到专业方向，并写明需要培训的具体内容,各专业培训需求总量应不低于本校对应专业专任教师数的2%。</w:t>
            </w:r>
          </w:p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如拟定专业类别未有合适人选，各高职院校可依据本单位实际情况，填报需要培训的专业</w:t>
            </w:r>
          </w:p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由拟参培教师通过省高职师培中心网络管理系统申报，需具体到专业方向，并写明需要培训的具体内容,各专业培训需求数应不低于本校对应专业专任教师数的2%。如拟定专业类别未有合适人选，各高职院校可依据本单位实际情况，填报需要培训的专业</w:t>
            </w:r>
          </w:p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73EF6" w:rsidTr="00673EF6">
        <w:trPr>
          <w:trHeight w:val="865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财经商贸大类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4周（</w:t>
            </w:r>
            <w:r>
              <w:rPr>
                <w:rStyle w:val="font01"/>
                <w:rFonts w:eastAsia="仿宋"/>
                <w:lang w:bidi="ar"/>
              </w:rPr>
              <w:t>160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580"/>
          <w:jc w:val="center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“双师型”教师专业技能培训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从事教学工作5年以上的专业课教师和实习指导教师。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重点包括技术技能实训、专业教学法应用与实践、课程开发技术与应用、信息技术应用等专项内容。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公共卫生与卫生管理类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4周（</w:t>
            </w:r>
            <w:r>
              <w:rPr>
                <w:rStyle w:val="font01"/>
                <w:rFonts w:eastAsia="仿宋"/>
                <w:lang w:bidi="ar"/>
              </w:rPr>
              <w:t>160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580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自动化类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4周（</w:t>
            </w:r>
            <w:r>
              <w:rPr>
                <w:rStyle w:val="font01"/>
                <w:rFonts w:eastAsia="仿宋"/>
                <w:lang w:bidi="ar"/>
              </w:rPr>
              <w:t>160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602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交通运输大类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4周（</w:t>
            </w:r>
            <w:r>
              <w:rPr>
                <w:rStyle w:val="font01"/>
                <w:rFonts w:eastAsia="仿宋"/>
                <w:lang w:bidi="ar"/>
              </w:rPr>
              <w:t>160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580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能源动力与材料大类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4周（</w:t>
            </w:r>
            <w:r>
              <w:rPr>
                <w:rStyle w:val="font01"/>
                <w:rFonts w:eastAsia="仿宋"/>
                <w:lang w:bidi="ar"/>
              </w:rPr>
              <w:t>160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580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土木建筑大类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4周（</w:t>
            </w:r>
            <w:r>
              <w:rPr>
                <w:rStyle w:val="font01"/>
                <w:rFonts w:eastAsia="仿宋"/>
                <w:lang w:bidi="ar"/>
              </w:rPr>
              <w:t>160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560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医药卫生大类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4周（</w:t>
            </w:r>
            <w:r>
              <w:rPr>
                <w:rStyle w:val="font01"/>
                <w:rFonts w:eastAsia="仿宋"/>
                <w:lang w:bidi="ar"/>
              </w:rPr>
              <w:t>160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580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电子信息大类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4周（</w:t>
            </w:r>
            <w:r>
              <w:rPr>
                <w:rStyle w:val="font01"/>
                <w:rFonts w:eastAsia="仿宋"/>
                <w:lang w:bidi="ar"/>
              </w:rPr>
              <w:t>160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665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财经商贸大类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4周（</w:t>
            </w:r>
            <w:r>
              <w:rPr>
                <w:rStyle w:val="font01"/>
                <w:rFonts w:eastAsia="仿宋"/>
                <w:lang w:bidi="ar"/>
              </w:rPr>
              <w:t>160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969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优秀青年教师跟岗访学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从事教学工作5年以下，年龄不超过35周岁的优秀青年教师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重点开展备课、说课、教学演练，进行评课、研课、磨课训练，参与教科研活动，提高教育教学能力。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文化艺术大类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8周（</w:t>
            </w:r>
            <w:r>
              <w:rPr>
                <w:rStyle w:val="font01"/>
                <w:rFonts w:eastAsia="仿宋"/>
                <w:lang w:bidi="ar"/>
              </w:rPr>
              <w:t>320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580"/>
          <w:jc w:val="center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教师企业实践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根据职业院校教师企业实践需求，对接企业提供实践岗位情况，确定教师企业实践专业和人数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重点学习掌握产业结构转型升级及发展趋势、前沿技术研发、关键技能应用等领域,以及企业的生产组织方式、工艺流程、岗位(工种)职责、操作规范、技能要求、用人标准、管理制度、企业文化、应用技术需求等内容,丰富实践教学资源，推进企业实践成果向教学资源转化，改进实践教学方法和途径,发掘学校技术服务企业发展的方式和途径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农林牧渔大类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4周（</w:t>
            </w:r>
            <w:r>
              <w:rPr>
                <w:rStyle w:val="font01"/>
                <w:rFonts w:eastAsia="仿宋"/>
                <w:lang w:bidi="ar"/>
              </w:rPr>
              <w:t>160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580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交通运输大类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4周（</w:t>
            </w:r>
            <w:r>
              <w:rPr>
                <w:rStyle w:val="font01"/>
                <w:rFonts w:eastAsia="仿宋"/>
                <w:lang w:bidi="ar"/>
              </w:rPr>
              <w:t>160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580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生物与化工大类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4周（</w:t>
            </w:r>
            <w:r>
              <w:rPr>
                <w:rStyle w:val="font01"/>
                <w:rFonts w:eastAsia="仿宋"/>
                <w:lang w:bidi="ar"/>
              </w:rPr>
              <w:t>160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599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电子信息类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4周（</w:t>
            </w:r>
            <w:r>
              <w:rPr>
                <w:rStyle w:val="font01"/>
                <w:rFonts w:eastAsia="仿宋"/>
                <w:lang w:bidi="ar"/>
              </w:rPr>
              <w:t>160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580"/>
          <w:jc w:val="center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国际合作职业教育专业类理论与实践培训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专业课、文化基础课教师、实习指导课骨干教师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重点学习职业教育发达国家专业类高等职业教育理念与方法、人才培养方案的制定、专业及课程建设、教学法、教学设计、专业技能训练等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药品制造类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2周（</w:t>
            </w:r>
            <w:r>
              <w:rPr>
                <w:rStyle w:val="font01"/>
                <w:rFonts w:eastAsia="仿宋"/>
                <w:lang w:bidi="ar"/>
              </w:rPr>
              <w:t>80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601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财经商贸大类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2周（</w:t>
            </w:r>
            <w:r>
              <w:rPr>
                <w:rStyle w:val="font01"/>
                <w:rFonts w:eastAsia="仿宋"/>
                <w:lang w:bidi="ar"/>
              </w:rPr>
              <w:t>80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601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通识类专题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2周（</w:t>
            </w:r>
            <w:r>
              <w:rPr>
                <w:rStyle w:val="font01"/>
                <w:rFonts w:eastAsia="仿宋"/>
                <w:lang w:bidi="ar"/>
              </w:rPr>
              <w:t>80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575"/>
          <w:jc w:val="center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文化基础课教师培训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从事公共基础课教学的教师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高等职业教育公共基础课教师教学理念、教学方法和教学能力、专业知识和专业素养、德育教育、教育科研和方法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教育类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2周（</w:t>
            </w:r>
            <w:r>
              <w:rPr>
                <w:rStyle w:val="font01"/>
                <w:rFonts w:eastAsia="仿宋"/>
                <w:lang w:bidi="ar"/>
              </w:rPr>
              <w:t>80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628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体育类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2周（</w:t>
            </w:r>
            <w:r>
              <w:rPr>
                <w:rStyle w:val="font01"/>
                <w:rFonts w:eastAsia="仿宋"/>
                <w:lang w:bidi="ar"/>
              </w:rPr>
              <w:t>80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1322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1+x试点院校教师培训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江苏省高职第三批1+X证书制度试点院校对应试点专业的教师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主要包含大数据财务分析、5G移动网络运维、跨境电商B2B数据运营等76个专业领域，以职业教育培训评价组织修订的1+X证书制度试点院校教师培训方案为主要内容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第三批1+x试点专业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Style w:val="font11"/>
                <w:rFonts w:hint="default"/>
                <w:lang w:bidi="ar"/>
              </w:rPr>
            </w:pPr>
            <w:r>
              <w:rPr>
                <w:rStyle w:val="font11"/>
                <w:rFonts w:hint="default"/>
                <w:lang w:bidi="ar"/>
              </w:rPr>
              <w:t>3-10天</w:t>
            </w:r>
          </w:p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（</w:t>
            </w:r>
            <w:r>
              <w:rPr>
                <w:rStyle w:val="font01"/>
                <w:rFonts w:eastAsia="仿宋"/>
                <w:lang w:bidi="ar"/>
              </w:rPr>
              <w:t>24-80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由拟参培教师通过省高职师培中心网络管理系统进行申报，在第三批中任选专业领域，优先填报本校获批的1+X试点专业，每个专业领域填报数量不超过8人。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73EF6" w:rsidTr="00673EF6">
        <w:trPr>
          <w:trHeight w:val="580"/>
          <w:jc w:val="center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高职教师教育教学信息化培训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高职院校有提高信息化培训需求的教师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以现代教学理论为指导，信息技术为支持，利用教育技术手段，主要是结合新冠疫情防控需要，重点开设在线资源建设、在线教学和信息技术应用、在线教学策略与方法等信息化教学实践与演练方面的内容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精品在线资源建设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2周（</w:t>
            </w:r>
            <w:r>
              <w:rPr>
                <w:rStyle w:val="font01"/>
                <w:rFonts w:eastAsia="仿宋"/>
                <w:lang w:bidi="ar"/>
              </w:rPr>
              <w:t>80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由拟参培教师通过省高职师培中心网络管理系统进行申报，每校填报数量不超过3人。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73EF6" w:rsidTr="00673EF6">
        <w:trPr>
          <w:trHeight w:val="602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在线教学和信息技术应用能力提升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2周（</w:t>
            </w:r>
            <w:r>
              <w:rPr>
                <w:rStyle w:val="font01"/>
                <w:rFonts w:eastAsia="仿宋"/>
                <w:lang w:bidi="ar"/>
              </w:rPr>
              <w:t>80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580"/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在线教学策略与方法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2周（</w:t>
            </w:r>
            <w:r>
              <w:rPr>
                <w:rStyle w:val="font01"/>
                <w:rFonts w:eastAsia="仿宋"/>
                <w:lang w:bidi="ar"/>
              </w:rPr>
              <w:t>80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73EF6" w:rsidTr="00673EF6">
        <w:trPr>
          <w:trHeight w:val="1266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新教师岗前综合能力提升培训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2020年7月后计划聘任的专任教师或实验指导教师，不包括专任辅导员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重点开展实践教学能力和经验、教育教学基本知识和技能（教学设计、教学实施、教学评价等）、职业道德规范和适应教师职业的心理素养、职业教育思想和教学理念等方面的内容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教师教育+跟岗研修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Style w:val="font11"/>
                <w:rFonts w:hint="default"/>
                <w:lang w:bidi="ar"/>
              </w:rPr>
              <w:t>教师教育</w:t>
            </w:r>
            <w:r>
              <w:rPr>
                <w:rStyle w:val="font01"/>
                <w:rFonts w:eastAsia="仿宋"/>
                <w:lang w:bidi="ar"/>
              </w:rPr>
              <w:t>4</w:t>
            </w:r>
            <w:r>
              <w:rPr>
                <w:rStyle w:val="font11"/>
                <w:rFonts w:hint="default"/>
                <w:lang w:bidi="ar"/>
              </w:rPr>
              <w:t>周（</w:t>
            </w:r>
            <w:r>
              <w:rPr>
                <w:rStyle w:val="font01"/>
                <w:rFonts w:eastAsia="仿宋"/>
                <w:lang w:bidi="ar"/>
              </w:rPr>
              <w:t>160</w:t>
            </w:r>
            <w:r>
              <w:rPr>
                <w:rStyle w:val="font11"/>
                <w:rFonts w:hint="default"/>
                <w:lang w:bidi="ar"/>
              </w:rPr>
              <w:t>学时）跟岗实践</w:t>
            </w:r>
            <w:r>
              <w:rPr>
                <w:rStyle w:val="font01"/>
                <w:rFonts w:eastAsia="仿宋"/>
                <w:lang w:bidi="ar"/>
              </w:rPr>
              <w:t>4</w:t>
            </w:r>
            <w:r>
              <w:rPr>
                <w:rStyle w:val="font11"/>
                <w:rFonts w:hint="default"/>
                <w:lang w:bidi="ar"/>
              </w:rPr>
              <w:t>周（</w:t>
            </w:r>
            <w:r>
              <w:rPr>
                <w:rStyle w:val="font01"/>
                <w:rFonts w:eastAsia="仿宋"/>
                <w:lang w:bidi="ar"/>
              </w:rPr>
              <w:t>160</w:t>
            </w:r>
            <w:r>
              <w:rPr>
                <w:rStyle w:val="font11"/>
                <w:rFonts w:hint="default"/>
                <w:lang w:bidi="ar"/>
              </w:rPr>
              <w:t>学时）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由师资培训管理部门通过网络管理系统申报，每校总数不超过6人。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Pr="00673EF6" w:rsidRDefault="00673EF6" w:rsidP="00673EF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673EF6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拟参培人数</w:t>
            </w:r>
          </w:p>
        </w:tc>
      </w:tr>
      <w:tr w:rsidR="00673EF6" w:rsidTr="00673EF6">
        <w:trPr>
          <w:trHeight w:val="1025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网络研修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文化基础课教师、专业课、实习指导课骨干教师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重点针对当前职教热点、职业教育新理论新方法、科学研究方法等开展专题网络培训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课程思政、教学科研能力提升等通识类专题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50学时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73EF6" w:rsidRDefault="00673EF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由师资培训管理部门通过网络管理系统申报，如有建议的专题可在系统中标明，每校总人数不超过25人。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F6" w:rsidRDefault="00673EF6" w:rsidP="00247F0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673EF6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拟参培人数</w:t>
            </w:r>
          </w:p>
        </w:tc>
      </w:tr>
    </w:tbl>
    <w:p w:rsidR="004403FB" w:rsidRDefault="004403FB">
      <w:pPr>
        <w:spacing w:line="540" w:lineRule="exact"/>
        <w:outlineLvl w:val="0"/>
        <w:rPr>
          <w:rFonts w:eastAsia="仿宋_GB2312"/>
          <w:b/>
          <w:kern w:val="0"/>
          <w:sz w:val="30"/>
          <w:szCs w:val="30"/>
        </w:rPr>
        <w:sectPr w:rsidR="004403FB">
          <w:footerReference w:type="default" r:id="rId9"/>
          <w:pgSz w:w="16838" w:h="11906" w:orient="landscape"/>
          <w:pgMar w:top="1800" w:right="1440" w:bottom="1800" w:left="1440" w:header="851" w:footer="652" w:gutter="0"/>
          <w:pgNumType w:fmt="numberInDash"/>
          <w:cols w:space="0"/>
          <w:docGrid w:type="lines" w:linePitch="312"/>
        </w:sectPr>
      </w:pPr>
    </w:p>
    <w:p w:rsidR="004403FB" w:rsidRDefault="00482285">
      <w:pPr>
        <w:spacing w:line="540" w:lineRule="exact"/>
        <w:outlineLvl w:val="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lastRenderedPageBreak/>
        <w:t>附件</w:t>
      </w:r>
      <w:r>
        <w:rPr>
          <w:rFonts w:eastAsia="仿宋_GB2312" w:hint="eastAsia"/>
          <w:b/>
          <w:kern w:val="0"/>
          <w:sz w:val="30"/>
          <w:szCs w:val="30"/>
        </w:rPr>
        <w:t>2</w:t>
      </w:r>
    </w:p>
    <w:p w:rsidR="004403FB" w:rsidRDefault="00482285">
      <w:pPr>
        <w:spacing w:line="540" w:lineRule="exact"/>
        <w:jc w:val="center"/>
        <w:outlineLvl w:val="0"/>
        <w:rPr>
          <w:rFonts w:eastAsia="仿宋_GB2312"/>
          <w:b/>
          <w:bCs/>
          <w:kern w:val="0"/>
          <w:sz w:val="30"/>
          <w:szCs w:val="30"/>
        </w:rPr>
      </w:pPr>
      <w:r>
        <w:rPr>
          <w:rFonts w:eastAsia="仿宋_GB2312"/>
          <w:b/>
          <w:bCs/>
          <w:kern w:val="0"/>
          <w:sz w:val="30"/>
          <w:szCs w:val="30"/>
        </w:rPr>
        <w:t>20</w:t>
      </w:r>
      <w:r>
        <w:rPr>
          <w:rFonts w:eastAsia="仿宋_GB2312" w:hint="eastAsia"/>
          <w:b/>
          <w:bCs/>
          <w:kern w:val="0"/>
          <w:sz w:val="30"/>
          <w:szCs w:val="30"/>
        </w:rPr>
        <w:t>21</w:t>
      </w:r>
      <w:r>
        <w:rPr>
          <w:rFonts w:eastAsia="仿宋_GB2312"/>
          <w:b/>
          <w:bCs/>
          <w:kern w:val="0"/>
          <w:sz w:val="30"/>
          <w:szCs w:val="30"/>
        </w:rPr>
        <w:t>年江苏省高职院校教师</w:t>
      </w:r>
      <w:r>
        <w:rPr>
          <w:rFonts w:eastAsia="仿宋_GB2312" w:hint="eastAsia"/>
          <w:b/>
          <w:bCs/>
          <w:kern w:val="0"/>
          <w:sz w:val="30"/>
          <w:szCs w:val="30"/>
        </w:rPr>
        <w:t>省级</w:t>
      </w:r>
      <w:r>
        <w:rPr>
          <w:rFonts w:eastAsia="仿宋_GB2312"/>
          <w:b/>
          <w:bCs/>
          <w:kern w:val="0"/>
          <w:sz w:val="30"/>
          <w:szCs w:val="30"/>
        </w:rPr>
        <w:t>培训</w:t>
      </w:r>
      <w:r>
        <w:rPr>
          <w:rFonts w:eastAsia="仿宋_GB2312" w:hint="eastAsia"/>
          <w:b/>
          <w:bCs/>
          <w:kern w:val="0"/>
          <w:sz w:val="30"/>
          <w:szCs w:val="30"/>
        </w:rPr>
        <w:t>需求填报说明</w:t>
      </w:r>
    </w:p>
    <w:tbl>
      <w:tblPr>
        <w:tblW w:w="11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1575"/>
        <w:gridCol w:w="4110"/>
        <w:gridCol w:w="2007"/>
        <w:gridCol w:w="2007"/>
      </w:tblGrid>
      <w:tr w:rsidR="00247F09" w:rsidTr="00247F09">
        <w:trPr>
          <w:trHeight w:hRule="exact" w:val="656"/>
          <w:jc w:val="center"/>
        </w:trPr>
        <w:tc>
          <w:tcPr>
            <w:tcW w:w="1723" w:type="dxa"/>
            <w:vAlign w:val="center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Cs w:val="21"/>
              </w:rPr>
              <w:t>培训类别</w:t>
            </w:r>
          </w:p>
        </w:tc>
        <w:tc>
          <w:tcPr>
            <w:tcW w:w="1575" w:type="dxa"/>
            <w:vAlign w:val="center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培训项目</w:t>
            </w:r>
          </w:p>
        </w:tc>
        <w:tc>
          <w:tcPr>
            <w:tcW w:w="4110" w:type="dxa"/>
            <w:vAlign w:val="center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Cs w:val="21"/>
              </w:rPr>
              <w:t>填报说明</w:t>
            </w:r>
          </w:p>
        </w:tc>
        <w:tc>
          <w:tcPr>
            <w:tcW w:w="2007" w:type="dxa"/>
            <w:vAlign w:val="center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2007" w:type="dxa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 w:hint="eastAsia"/>
                <w:b/>
                <w:bCs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Cs w:val="21"/>
              </w:rPr>
              <w:t>拟参培人数</w:t>
            </w:r>
          </w:p>
        </w:tc>
      </w:tr>
      <w:tr w:rsidR="00247F09" w:rsidTr="00247F09">
        <w:trPr>
          <w:trHeight w:hRule="exact" w:val="920"/>
          <w:jc w:val="center"/>
        </w:trPr>
        <w:tc>
          <w:tcPr>
            <w:tcW w:w="1723" w:type="dxa"/>
            <w:vMerge w:val="restart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专业带头人高端研修</w:t>
            </w:r>
          </w:p>
        </w:tc>
        <w:tc>
          <w:tcPr>
            <w:tcW w:w="1575" w:type="dxa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教师个人访学研修</w:t>
            </w:r>
          </w:p>
        </w:tc>
        <w:tc>
          <w:tcPr>
            <w:tcW w:w="4110" w:type="dxa"/>
            <w:vMerge w:val="restart"/>
            <w:vAlign w:val="center"/>
          </w:tcPr>
          <w:p w:rsidR="00247F09" w:rsidRDefault="00247F09">
            <w:pPr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申报此类项目需求的老师须满足《江苏省高职院校教师专业带头人高端研修实施办法》中的基本条件。</w:t>
            </w:r>
          </w:p>
        </w:tc>
        <w:tc>
          <w:tcPr>
            <w:tcW w:w="2007" w:type="dxa"/>
            <w:vMerge w:val="restart"/>
            <w:vAlign w:val="center"/>
          </w:tcPr>
          <w:p w:rsidR="00247F09" w:rsidRDefault="00247F09">
            <w:pPr>
              <w:jc w:val="left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师资培训管理部门</w:t>
            </w:r>
            <w:r>
              <w:rPr>
                <w:rFonts w:eastAsia="仿宋_GB2312" w:hint="eastAsia"/>
                <w:bCs/>
                <w:kern w:val="0"/>
                <w:szCs w:val="21"/>
              </w:rPr>
              <w:t>根据实际需求通过网络管理系统申报</w:t>
            </w:r>
          </w:p>
        </w:tc>
        <w:tc>
          <w:tcPr>
            <w:tcW w:w="2007" w:type="dxa"/>
          </w:tcPr>
          <w:p w:rsidR="00247F09" w:rsidRDefault="00247F09">
            <w:pPr>
              <w:jc w:val="left"/>
              <w:rPr>
                <w:rFonts w:eastAsia="仿宋_GB2312" w:hint="eastAsia"/>
                <w:b/>
                <w:kern w:val="0"/>
                <w:szCs w:val="21"/>
              </w:rPr>
            </w:pPr>
          </w:p>
        </w:tc>
      </w:tr>
      <w:tr w:rsidR="00247F09" w:rsidTr="00247F09">
        <w:trPr>
          <w:trHeight w:hRule="exact" w:val="901"/>
          <w:jc w:val="center"/>
        </w:trPr>
        <w:tc>
          <w:tcPr>
            <w:tcW w:w="1723" w:type="dxa"/>
            <w:vMerge/>
            <w:vAlign w:val="center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教学、科研团队访学研修</w:t>
            </w:r>
          </w:p>
        </w:tc>
        <w:tc>
          <w:tcPr>
            <w:tcW w:w="4110" w:type="dxa"/>
            <w:vMerge/>
            <w:vAlign w:val="center"/>
          </w:tcPr>
          <w:p w:rsidR="00247F09" w:rsidRDefault="00247F09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2007" w:type="dxa"/>
            <w:vMerge/>
            <w:vAlign w:val="center"/>
          </w:tcPr>
          <w:p w:rsidR="00247F09" w:rsidRDefault="00247F09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2007" w:type="dxa"/>
          </w:tcPr>
          <w:p w:rsidR="00247F09" w:rsidRDefault="00247F09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</w:p>
        </w:tc>
      </w:tr>
      <w:tr w:rsidR="00247F09" w:rsidTr="00247F09">
        <w:trPr>
          <w:trHeight w:val="387"/>
          <w:jc w:val="center"/>
        </w:trPr>
        <w:tc>
          <w:tcPr>
            <w:tcW w:w="1723" w:type="dxa"/>
            <w:vMerge w:val="restart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青年教师企业实践培训</w:t>
            </w:r>
          </w:p>
        </w:tc>
        <w:tc>
          <w:tcPr>
            <w:tcW w:w="1575" w:type="dxa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4</w:t>
            </w:r>
            <w:r>
              <w:rPr>
                <w:rFonts w:eastAsia="仿宋_GB2312" w:hint="eastAsia"/>
                <w:bCs/>
                <w:kern w:val="0"/>
                <w:szCs w:val="21"/>
              </w:rPr>
              <w:t>周（一月期）</w:t>
            </w:r>
          </w:p>
        </w:tc>
        <w:tc>
          <w:tcPr>
            <w:tcW w:w="4110" w:type="dxa"/>
            <w:vMerge w:val="restart"/>
            <w:vAlign w:val="center"/>
          </w:tcPr>
          <w:p w:rsidR="00247F09" w:rsidRDefault="00247F09">
            <w:pPr>
              <w:widowControl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申报此类项目需求的老师须满足《江苏省高职院校教师青年教师企业实践实施办法》中的基本条件。</w:t>
            </w:r>
          </w:p>
        </w:tc>
        <w:tc>
          <w:tcPr>
            <w:tcW w:w="2007" w:type="dxa"/>
            <w:vMerge w:val="restart"/>
            <w:vAlign w:val="center"/>
          </w:tcPr>
          <w:p w:rsidR="00247F09" w:rsidRDefault="00247F09">
            <w:pPr>
              <w:widowControl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师资培训管理部门</w:t>
            </w:r>
            <w:r>
              <w:rPr>
                <w:rFonts w:eastAsia="仿宋_GB2312" w:hint="eastAsia"/>
                <w:bCs/>
                <w:kern w:val="0"/>
                <w:szCs w:val="21"/>
              </w:rPr>
              <w:t>根据实际需求通过网络管理系统申报</w:t>
            </w:r>
          </w:p>
        </w:tc>
        <w:tc>
          <w:tcPr>
            <w:tcW w:w="2007" w:type="dxa"/>
          </w:tcPr>
          <w:p w:rsidR="00247F09" w:rsidRDefault="00247F09">
            <w:pPr>
              <w:widowControl/>
              <w:rPr>
                <w:rFonts w:eastAsia="仿宋_GB2312" w:hint="eastAsia"/>
                <w:b/>
                <w:kern w:val="0"/>
                <w:szCs w:val="21"/>
              </w:rPr>
            </w:pPr>
          </w:p>
        </w:tc>
      </w:tr>
      <w:tr w:rsidR="00247F09" w:rsidTr="00247F09">
        <w:trPr>
          <w:trHeight w:val="410"/>
          <w:jc w:val="center"/>
        </w:trPr>
        <w:tc>
          <w:tcPr>
            <w:tcW w:w="1723" w:type="dxa"/>
            <w:vMerge/>
            <w:vAlign w:val="center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12</w:t>
            </w:r>
            <w:r>
              <w:rPr>
                <w:rFonts w:eastAsia="仿宋_GB2312" w:hint="eastAsia"/>
                <w:bCs/>
                <w:kern w:val="0"/>
                <w:szCs w:val="21"/>
              </w:rPr>
              <w:t>周（三月期）</w:t>
            </w:r>
          </w:p>
        </w:tc>
        <w:tc>
          <w:tcPr>
            <w:tcW w:w="4110" w:type="dxa"/>
            <w:vMerge/>
            <w:vAlign w:val="center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2007" w:type="dxa"/>
            <w:vMerge/>
            <w:vAlign w:val="center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2007" w:type="dxa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</w:p>
        </w:tc>
      </w:tr>
      <w:tr w:rsidR="00247F09" w:rsidTr="00247F09">
        <w:trPr>
          <w:trHeight w:val="383"/>
          <w:jc w:val="center"/>
        </w:trPr>
        <w:tc>
          <w:tcPr>
            <w:tcW w:w="1723" w:type="dxa"/>
            <w:vMerge/>
            <w:vAlign w:val="center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26</w:t>
            </w:r>
            <w:r>
              <w:rPr>
                <w:rFonts w:eastAsia="仿宋_GB2312" w:hint="eastAsia"/>
                <w:bCs/>
                <w:kern w:val="0"/>
                <w:szCs w:val="21"/>
              </w:rPr>
              <w:t>周（半年期）</w:t>
            </w:r>
          </w:p>
        </w:tc>
        <w:tc>
          <w:tcPr>
            <w:tcW w:w="4110" w:type="dxa"/>
            <w:vMerge/>
            <w:vAlign w:val="center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2007" w:type="dxa"/>
            <w:vMerge/>
            <w:vAlign w:val="center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2007" w:type="dxa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</w:p>
        </w:tc>
      </w:tr>
      <w:tr w:rsidR="00247F09" w:rsidTr="00247F09">
        <w:trPr>
          <w:trHeight w:val="377"/>
          <w:jc w:val="center"/>
        </w:trPr>
        <w:tc>
          <w:tcPr>
            <w:tcW w:w="1723" w:type="dxa"/>
            <w:vMerge/>
            <w:vAlign w:val="center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52</w:t>
            </w:r>
            <w:r>
              <w:rPr>
                <w:rFonts w:eastAsia="仿宋_GB2312" w:hint="eastAsia"/>
                <w:bCs/>
                <w:kern w:val="0"/>
                <w:szCs w:val="21"/>
              </w:rPr>
              <w:t>周（一年期）</w:t>
            </w:r>
          </w:p>
        </w:tc>
        <w:tc>
          <w:tcPr>
            <w:tcW w:w="4110" w:type="dxa"/>
            <w:vMerge/>
            <w:vAlign w:val="center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2007" w:type="dxa"/>
            <w:vMerge/>
            <w:vAlign w:val="center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2007" w:type="dxa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</w:p>
        </w:tc>
      </w:tr>
      <w:tr w:rsidR="00247F09" w:rsidRPr="00247F09" w:rsidTr="00247F09">
        <w:trPr>
          <w:trHeight w:hRule="exact" w:val="1327"/>
          <w:jc w:val="center"/>
        </w:trPr>
        <w:tc>
          <w:tcPr>
            <w:tcW w:w="1723" w:type="dxa"/>
            <w:vMerge w:val="restart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骨干教师教学能力提升培训</w:t>
            </w:r>
          </w:p>
        </w:tc>
        <w:tc>
          <w:tcPr>
            <w:tcW w:w="1575" w:type="dxa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专业类教师教学能力提升培训</w:t>
            </w:r>
          </w:p>
        </w:tc>
        <w:tc>
          <w:tcPr>
            <w:tcW w:w="4110" w:type="dxa"/>
            <w:vAlign w:val="center"/>
          </w:tcPr>
          <w:p w:rsidR="00247F09" w:rsidRDefault="00247F09">
            <w:pPr>
              <w:jc w:val="left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需具体到专业大类</w:t>
            </w:r>
            <w:bookmarkStart w:id="0" w:name="_GoBack"/>
            <w:bookmarkEnd w:id="0"/>
            <w:r>
              <w:rPr>
                <w:rFonts w:eastAsia="仿宋_GB2312" w:hint="eastAsia"/>
                <w:bCs/>
                <w:kern w:val="0"/>
                <w:szCs w:val="21"/>
              </w:rPr>
              <w:t>和专业方向，培训需求填报总量不超过本校专任教师数的</w:t>
            </w:r>
            <w:r>
              <w:rPr>
                <w:rFonts w:eastAsia="仿宋_GB2312" w:hint="eastAsia"/>
                <w:bCs/>
                <w:kern w:val="0"/>
                <w:szCs w:val="21"/>
              </w:rPr>
              <w:t>8%</w:t>
            </w:r>
            <w:r>
              <w:rPr>
                <w:rFonts w:eastAsia="仿宋_GB2312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2007" w:type="dxa"/>
            <w:vAlign w:val="center"/>
          </w:tcPr>
          <w:p w:rsidR="00247F09" w:rsidRDefault="00247F09">
            <w:pPr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拟</w:t>
            </w:r>
            <w:r>
              <w:rPr>
                <w:rFonts w:eastAsia="仿宋_GB2312" w:hint="eastAsia"/>
                <w:b/>
                <w:kern w:val="0"/>
                <w:szCs w:val="21"/>
              </w:rPr>
              <w:t>参培教师</w:t>
            </w:r>
            <w:r>
              <w:rPr>
                <w:rFonts w:eastAsia="仿宋_GB2312" w:hint="eastAsia"/>
                <w:bCs/>
                <w:kern w:val="0"/>
                <w:szCs w:val="21"/>
              </w:rPr>
              <w:t>通过网络管理系统申报，需写明具体培训内容需求</w:t>
            </w:r>
          </w:p>
        </w:tc>
        <w:tc>
          <w:tcPr>
            <w:tcW w:w="2007" w:type="dxa"/>
          </w:tcPr>
          <w:p w:rsidR="00247F09" w:rsidRPr="00247F09" w:rsidRDefault="00247F09">
            <w:pPr>
              <w:outlineLvl w:val="0"/>
              <w:rPr>
                <w:rFonts w:eastAsia="仿宋_GB2312" w:hint="eastAsia"/>
                <w:b/>
                <w:kern w:val="0"/>
                <w:szCs w:val="21"/>
              </w:rPr>
            </w:pPr>
            <w:r w:rsidRPr="00247F09">
              <w:rPr>
                <w:rFonts w:eastAsia="仿宋_GB2312" w:hint="eastAsia"/>
                <w:b/>
                <w:kern w:val="0"/>
                <w:szCs w:val="21"/>
              </w:rPr>
              <w:t>拟参培教师姓名</w:t>
            </w:r>
          </w:p>
        </w:tc>
      </w:tr>
      <w:tr w:rsidR="00247F09" w:rsidTr="00247F09">
        <w:trPr>
          <w:trHeight w:hRule="exact" w:val="873"/>
          <w:jc w:val="center"/>
        </w:trPr>
        <w:tc>
          <w:tcPr>
            <w:tcW w:w="1723" w:type="dxa"/>
            <w:vMerge/>
            <w:vAlign w:val="center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教师基本素养培训</w:t>
            </w:r>
          </w:p>
        </w:tc>
        <w:tc>
          <w:tcPr>
            <w:tcW w:w="4110" w:type="dxa"/>
            <w:vAlign w:val="center"/>
          </w:tcPr>
          <w:p w:rsidR="00247F09" w:rsidRDefault="00247F09">
            <w:pPr>
              <w:jc w:val="left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同一学校每班不超过</w:t>
            </w:r>
            <w:r>
              <w:rPr>
                <w:rFonts w:eastAsia="仿宋_GB2312" w:hint="eastAsia"/>
                <w:bCs/>
                <w:kern w:val="0"/>
                <w:szCs w:val="21"/>
              </w:rPr>
              <w:t>2</w:t>
            </w:r>
            <w:r>
              <w:rPr>
                <w:rFonts w:eastAsia="仿宋_GB2312" w:hint="eastAsia"/>
                <w:bCs/>
                <w:kern w:val="0"/>
                <w:szCs w:val="21"/>
              </w:rPr>
              <w:t>人，每校总人数不超过</w:t>
            </w:r>
            <w:r>
              <w:rPr>
                <w:rFonts w:eastAsia="仿宋_GB2312" w:hint="eastAsia"/>
                <w:bCs/>
                <w:kern w:val="0"/>
                <w:szCs w:val="21"/>
              </w:rPr>
              <w:t>6</w:t>
            </w:r>
            <w:r>
              <w:rPr>
                <w:rFonts w:eastAsia="仿宋_GB2312" w:hint="eastAsia"/>
                <w:bCs/>
                <w:kern w:val="0"/>
                <w:szCs w:val="21"/>
              </w:rPr>
              <w:t>人。</w:t>
            </w:r>
          </w:p>
        </w:tc>
        <w:tc>
          <w:tcPr>
            <w:tcW w:w="2007" w:type="dxa"/>
            <w:vMerge w:val="restart"/>
            <w:vAlign w:val="center"/>
          </w:tcPr>
          <w:p w:rsidR="00247F09" w:rsidRDefault="00247F09">
            <w:pPr>
              <w:jc w:val="left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师资培训管理部门</w:t>
            </w:r>
            <w:r>
              <w:rPr>
                <w:rFonts w:eastAsia="仿宋_GB2312" w:hint="eastAsia"/>
                <w:bCs/>
                <w:kern w:val="0"/>
                <w:szCs w:val="21"/>
              </w:rPr>
              <w:t>通过网络管理系统申报</w:t>
            </w:r>
          </w:p>
        </w:tc>
        <w:tc>
          <w:tcPr>
            <w:tcW w:w="2007" w:type="dxa"/>
          </w:tcPr>
          <w:p w:rsidR="00247F09" w:rsidRDefault="00247F09">
            <w:pPr>
              <w:jc w:val="left"/>
              <w:outlineLvl w:val="0"/>
              <w:rPr>
                <w:rFonts w:eastAsia="仿宋_GB2312" w:hint="eastAsia"/>
                <w:b/>
                <w:kern w:val="0"/>
                <w:szCs w:val="21"/>
              </w:rPr>
            </w:pPr>
          </w:p>
        </w:tc>
      </w:tr>
      <w:tr w:rsidR="00247F09" w:rsidTr="00247F09">
        <w:trPr>
          <w:trHeight w:hRule="exact" w:val="826"/>
          <w:jc w:val="center"/>
        </w:trPr>
        <w:tc>
          <w:tcPr>
            <w:tcW w:w="1723" w:type="dxa"/>
            <w:vMerge/>
            <w:vAlign w:val="center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高职教育热点专项培训</w:t>
            </w:r>
          </w:p>
        </w:tc>
        <w:tc>
          <w:tcPr>
            <w:tcW w:w="4110" w:type="dxa"/>
            <w:vAlign w:val="center"/>
          </w:tcPr>
          <w:p w:rsidR="00247F09" w:rsidRDefault="00247F09">
            <w:pPr>
              <w:jc w:val="left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同一学校每班不超过</w:t>
            </w:r>
            <w:r>
              <w:rPr>
                <w:rFonts w:eastAsia="仿宋_GB2312" w:hint="eastAsia"/>
                <w:bCs/>
                <w:kern w:val="0"/>
                <w:szCs w:val="21"/>
              </w:rPr>
              <w:t>2</w:t>
            </w:r>
            <w:r>
              <w:rPr>
                <w:rFonts w:eastAsia="仿宋_GB2312" w:hint="eastAsia"/>
                <w:bCs/>
                <w:kern w:val="0"/>
                <w:szCs w:val="21"/>
              </w:rPr>
              <w:t>人，每校总人数不超过</w:t>
            </w:r>
            <w:r>
              <w:rPr>
                <w:rFonts w:eastAsia="仿宋_GB2312" w:hint="eastAsia"/>
                <w:bCs/>
                <w:kern w:val="0"/>
                <w:szCs w:val="21"/>
              </w:rPr>
              <w:t>4</w:t>
            </w:r>
            <w:r>
              <w:rPr>
                <w:rFonts w:eastAsia="仿宋_GB2312" w:hint="eastAsia"/>
                <w:bCs/>
                <w:kern w:val="0"/>
                <w:szCs w:val="21"/>
              </w:rPr>
              <w:t>人。</w:t>
            </w:r>
          </w:p>
        </w:tc>
        <w:tc>
          <w:tcPr>
            <w:tcW w:w="2007" w:type="dxa"/>
            <w:vMerge/>
            <w:vAlign w:val="center"/>
          </w:tcPr>
          <w:p w:rsidR="00247F09" w:rsidRDefault="00247F09">
            <w:pPr>
              <w:jc w:val="left"/>
              <w:outlineLvl w:val="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2007" w:type="dxa"/>
          </w:tcPr>
          <w:p w:rsidR="00247F09" w:rsidRDefault="00247F09">
            <w:pPr>
              <w:jc w:val="left"/>
              <w:outlineLvl w:val="0"/>
              <w:rPr>
                <w:rFonts w:eastAsia="仿宋_GB2312"/>
                <w:bCs/>
                <w:kern w:val="0"/>
                <w:szCs w:val="21"/>
              </w:rPr>
            </w:pPr>
          </w:p>
        </w:tc>
      </w:tr>
      <w:tr w:rsidR="00247F09" w:rsidTr="00247F09">
        <w:trPr>
          <w:trHeight w:hRule="exact" w:val="1290"/>
          <w:jc w:val="center"/>
        </w:trPr>
        <w:tc>
          <w:tcPr>
            <w:tcW w:w="1723" w:type="dxa"/>
            <w:vMerge/>
            <w:vAlign w:val="center"/>
          </w:tcPr>
          <w:p w:rsidR="00247F09" w:rsidRDefault="00247F09">
            <w:pPr>
              <w:spacing w:line="360" w:lineRule="auto"/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其他类教师和管理者培训</w:t>
            </w:r>
          </w:p>
        </w:tc>
        <w:tc>
          <w:tcPr>
            <w:tcW w:w="4110" w:type="dxa"/>
            <w:vAlign w:val="center"/>
          </w:tcPr>
          <w:p w:rsidR="00247F09" w:rsidRDefault="00247F09">
            <w:pPr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包括江苏联合职业技术学院、文体卫、思政等其他厅类培训项目，具体项目可参考</w:t>
            </w:r>
            <w:r>
              <w:rPr>
                <w:rFonts w:eastAsia="仿宋_GB2312" w:hint="eastAsia"/>
                <w:bCs/>
                <w:kern w:val="0"/>
                <w:szCs w:val="21"/>
              </w:rPr>
              <w:t>2020</w:t>
            </w:r>
            <w:r>
              <w:rPr>
                <w:rFonts w:eastAsia="仿宋_GB2312" w:hint="eastAsia"/>
                <w:bCs/>
                <w:kern w:val="0"/>
                <w:szCs w:val="21"/>
              </w:rPr>
              <w:t>年省培任务下达文件（苏教师函〔</w:t>
            </w:r>
            <w:r>
              <w:rPr>
                <w:rFonts w:eastAsia="仿宋_GB2312" w:hint="eastAsia"/>
                <w:bCs/>
                <w:kern w:val="0"/>
                <w:szCs w:val="21"/>
              </w:rPr>
              <w:t>2020</w:t>
            </w:r>
            <w:r>
              <w:rPr>
                <w:rFonts w:eastAsia="仿宋_GB2312" w:hint="eastAsia"/>
                <w:bCs/>
                <w:kern w:val="0"/>
                <w:szCs w:val="21"/>
              </w:rPr>
              <w:t>〕</w:t>
            </w:r>
            <w:r>
              <w:rPr>
                <w:rFonts w:eastAsia="仿宋_GB2312" w:hint="eastAsia"/>
                <w:bCs/>
                <w:kern w:val="0"/>
                <w:szCs w:val="21"/>
              </w:rPr>
              <w:t>23</w:t>
            </w:r>
            <w:r>
              <w:rPr>
                <w:rFonts w:eastAsia="仿宋_GB2312" w:hint="eastAsia"/>
                <w:bCs/>
                <w:kern w:val="0"/>
                <w:szCs w:val="21"/>
              </w:rPr>
              <w:t>号文）。</w:t>
            </w:r>
          </w:p>
        </w:tc>
        <w:tc>
          <w:tcPr>
            <w:tcW w:w="2007" w:type="dxa"/>
            <w:vAlign w:val="center"/>
          </w:tcPr>
          <w:p w:rsidR="00247F09" w:rsidRDefault="00247F09">
            <w:pPr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按学校进行分配，</w:t>
            </w:r>
            <w:r>
              <w:rPr>
                <w:rFonts w:eastAsia="仿宋_GB2312" w:hint="eastAsia"/>
                <w:b/>
                <w:kern w:val="0"/>
                <w:szCs w:val="21"/>
              </w:rPr>
              <w:t>无需申报</w:t>
            </w:r>
            <w:r>
              <w:rPr>
                <w:rFonts w:eastAsia="仿宋_GB2312" w:hint="eastAsia"/>
                <w:bCs/>
                <w:kern w:val="0"/>
                <w:szCs w:val="21"/>
              </w:rPr>
              <w:t>，根据项目数每校预留</w:t>
            </w:r>
            <w:r>
              <w:rPr>
                <w:rFonts w:eastAsia="仿宋_GB2312" w:hint="eastAsia"/>
                <w:bCs/>
                <w:kern w:val="0"/>
                <w:szCs w:val="21"/>
              </w:rPr>
              <w:t>5-6</w:t>
            </w:r>
            <w:r>
              <w:rPr>
                <w:rFonts w:eastAsia="仿宋_GB2312" w:hint="eastAsia"/>
                <w:bCs/>
                <w:kern w:val="0"/>
                <w:szCs w:val="21"/>
              </w:rPr>
              <w:t>个报名名额</w:t>
            </w:r>
          </w:p>
        </w:tc>
        <w:tc>
          <w:tcPr>
            <w:tcW w:w="2007" w:type="dxa"/>
          </w:tcPr>
          <w:p w:rsidR="00247F09" w:rsidRDefault="00247F09">
            <w:pPr>
              <w:outlineLvl w:val="0"/>
              <w:rPr>
                <w:rFonts w:eastAsia="仿宋_GB2312" w:hint="eastAsia"/>
                <w:bCs/>
                <w:kern w:val="0"/>
                <w:szCs w:val="21"/>
              </w:rPr>
            </w:pPr>
          </w:p>
        </w:tc>
      </w:tr>
      <w:tr w:rsidR="00247F09" w:rsidTr="00247F09">
        <w:trPr>
          <w:trHeight w:hRule="exact" w:val="1263"/>
          <w:jc w:val="center"/>
        </w:trPr>
        <w:tc>
          <w:tcPr>
            <w:tcW w:w="1723" w:type="dxa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国际合作职业教育专题培训</w:t>
            </w:r>
          </w:p>
        </w:tc>
        <w:tc>
          <w:tcPr>
            <w:tcW w:w="1575" w:type="dxa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国际合作职业教育专题培训</w:t>
            </w:r>
          </w:p>
        </w:tc>
        <w:tc>
          <w:tcPr>
            <w:tcW w:w="4110" w:type="dxa"/>
            <w:vAlign w:val="center"/>
          </w:tcPr>
          <w:p w:rsidR="00247F09" w:rsidRDefault="00247F09">
            <w:pPr>
              <w:jc w:val="left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此培训为骨干教师专项培训，专题涉及职业教育理念与方法、专业课程建设、教育教学法等。同一学校每班不超过</w:t>
            </w:r>
            <w:r>
              <w:rPr>
                <w:rFonts w:eastAsia="仿宋_GB2312" w:hint="eastAsia"/>
                <w:bCs/>
                <w:kern w:val="0"/>
                <w:szCs w:val="21"/>
              </w:rPr>
              <w:t>2</w:t>
            </w:r>
            <w:r>
              <w:rPr>
                <w:rFonts w:eastAsia="仿宋_GB2312" w:hint="eastAsia"/>
                <w:bCs/>
                <w:kern w:val="0"/>
                <w:szCs w:val="21"/>
              </w:rPr>
              <w:t>人，每校总人数不超过</w:t>
            </w:r>
            <w:r>
              <w:rPr>
                <w:rFonts w:eastAsia="仿宋_GB2312" w:hint="eastAsia"/>
                <w:bCs/>
                <w:kern w:val="0"/>
                <w:szCs w:val="21"/>
              </w:rPr>
              <w:t>4</w:t>
            </w:r>
            <w:r>
              <w:rPr>
                <w:rFonts w:eastAsia="仿宋_GB2312" w:hint="eastAsia"/>
                <w:bCs/>
                <w:kern w:val="0"/>
                <w:szCs w:val="21"/>
              </w:rPr>
              <w:t>人。</w:t>
            </w:r>
          </w:p>
        </w:tc>
        <w:tc>
          <w:tcPr>
            <w:tcW w:w="2007" w:type="dxa"/>
            <w:vAlign w:val="center"/>
          </w:tcPr>
          <w:p w:rsidR="00247F09" w:rsidRDefault="00247F09">
            <w:pPr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师资培训管理部门</w:t>
            </w:r>
            <w:r>
              <w:rPr>
                <w:rFonts w:eastAsia="仿宋_GB2312" w:hint="eastAsia"/>
                <w:bCs/>
                <w:kern w:val="0"/>
                <w:szCs w:val="21"/>
              </w:rPr>
              <w:t>通过网络管理系统申报</w:t>
            </w:r>
          </w:p>
        </w:tc>
        <w:tc>
          <w:tcPr>
            <w:tcW w:w="2007" w:type="dxa"/>
          </w:tcPr>
          <w:p w:rsidR="00247F09" w:rsidRDefault="00247F09">
            <w:pPr>
              <w:outlineLvl w:val="0"/>
              <w:rPr>
                <w:rFonts w:eastAsia="仿宋_GB2312" w:hint="eastAsia"/>
                <w:b/>
                <w:kern w:val="0"/>
                <w:szCs w:val="21"/>
              </w:rPr>
            </w:pPr>
          </w:p>
        </w:tc>
      </w:tr>
      <w:tr w:rsidR="00247F09" w:rsidTr="00247F09">
        <w:trPr>
          <w:trHeight w:hRule="exact" w:val="1263"/>
          <w:jc w:val="center"/>
        </w:trPr>
        <w:tc>
          <w:tcPr>
            <w:tcW w:w="1723" w:type="dxa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全国职业院校技能大赛教练培训</w:t>
            </w:r>
          </w:p>
        </w:tc>
        <w:tc>
          <w:tcPr>
            <w:tcW w:w="1575" w:type="dxa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全国职业院校技能大赛教练培训</w:t>
            </w:r>
          </w:p>
        </w:tc>
        <w:tc>
          <w:tcPr>
            <w:tcW w:w="4110" w:type="dxa"/>
            <w:vAlign w:val="center"/>
          </w:tcPr>
          <w:p w:rsidR="00247F09" w:rsidRDefault="00247F09">
            <w:pPr>
              <w:jc w:val="left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此培训根据全国职业院校技能大赛进行专项技能培训，申报此类项目需求的老师须有参赛计划。每校总人数不超过</w:t>
            </w:r>
            <w:r>
              <w:rPr>
                <w:rFonts w:eastAsia="仿宋_GB2312" w:hint="eastAsia"/>
                <w:bCs/>
                <w:kern w:val="0"/>
                <w:szCs w:val="21"/>
              </w:rPr>
              <w:t>8</w:t>
            </w:r>
            <w:r>
              <w:rPr>
                <w:rFonts w:eastAsia="仿宋_GB2312" w:hint="eastAsia"/>
                <w:bCs/>
                <w:kern w:val="0"/>
                <w:szCs w:val="21"/>
              </w:rPr>
              <w:t>人。</w:t>
            </w:r>
          </w:p>
        </w:tc>
        <w:tc>
          <w:tcPr>
            <w:tcW w:w="2007" w:type="dxa"/>
            <w:vAlign w:val="center"/>
          </w:tcPr>
          <w:p w:rsidR="00247F09" w:rsidRDefault="00247F09">
            <w:pPr>
              <w:outlineLvl w:val="0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师资培训管理部门</w:t>
            </w:r>
            <w:r>
              <w:rPr>
                <w:rFonts w:eastAsia="仿宋_GB2312" w:hint="eastAsia"/>
                <w:bCs/>
                <w:kern w:val="0"/>
                <w:szCs w:val="21"/>
              </w:rPr>
              <w:t>通过网络管理系统申报</w:t>
            </w:r>
          </w:p>
        </w:tc>
        <w:tc>
          <w:tcPr>
            <w:tcW w:w="2007" w:type="dxa"/>
          </w:tcPr>
          <w:p w:rsidR="00247F09" w:rsidRDefault="00247F09">
            <w:pPr>
              <w:outlineLvl w:val="0"/>
              <w:rPr>
                <w:rFonts w:eastAsia="仿宋_GB2312" w:hint="eastAsia"/>
                <w:b/>
                <w:kern w:val="0"/>
                <w:szCs w:val="21"/>
              </w:rPr>
            </w:pPr>
          </w:p>
        </w:tc>
      </w:tr>
      <w:tr w:rsidR="00247F09" w:rsidTr="00247F09">
        <w:trPr>
          <w:trHeight w:hRule="exact" w:val="1334"/>
          <w:jc w:val="center"/>
        </w:trPr>
        <w:tc>
          <w:tcPr>
            <w:tcW w:w="1723" w:type="dxa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境外研修英语能力提升培训</w:t>
            </w:r>
          </w:p>
        </w:tc>
        <w:tc>
          <w:tcPr>
            <w:tcW w:w="1575" w:type="dxa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中青年骨干教师境外研修英语能力提升培训</w:t>
            </w:r>
          </w:p>
        </w:tc>
        <w:tc>
          <w:tcPr>
            <w:tcW w:w="4110" w:type="dxa"/>
            <w:vAlign w:val="center"/>
          </w:tcPr>
          <w:p w:rsidR="00247F09" w:rsidRDefault="00247F09">
            <w:pPr>
              <w:jc w:val="left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申报此类项目需求的老师须为中青年骨干教师，且有申请赴境外研修的计划。</w:t>
            </w:r>
          </w:p>
        </w:tc>
        <w:tc>
          <w:tcPr>
            <w:tcW w:w="2007" w:type="dxa"/>
            <w:vAlign w:val="center"/>
          </w:tcPr>
          <w:p w:rsidR="00247F09" w:rsidRDefault="00247F09">
            <w:pPr>
              <w:jc w:val="center"/>
              <w:outlineLvl w:val="0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师资培训管理部门</w:t>
            </w:r>
            <w:r>
              <w:rPr>
                <w:rFonts w:eastAsia="仿宋_GB2312" w:hint="eastAsia"/>
                <w:bCs/>
                <w:kern w:val="0"/>
                <w:szCs w:val="21"/>
              </w:rPr>
              <w:t>根据实际需求通过网络管理系统申报</w:t>
            </w:r>
          </w:p>
        </w:tc>
        <w:tc>
          <w:tcPr>
            <w:tcW w:w="2007" w:type="dxa"/>
          </w:tcPr>
          <w:p w:rsidR="00247F09" w:rsidRDefault="00247F09">
            <w:pPr>
              <w:jc w:val="center"/>
              <w:outlineLvl w:val="0"/>
              <w:rPr>
                <w:rFonts w:eastAsia="仿宋_GB2312" w:hint="eastAsia"/>
                <w:b/>
                <w:kern w:val="0"/>
                <w:szCs w:val="21"/>
              </w:rPr>
            </w:pPr>
          </w:p>
        </w:tc>
      </w:tr>
    </w:tbl>
    <w:p w:rsidR="004403FB" w:rsidRDefault="004403FB" w:rsidP="00247F09">
      <w:pPr>
        <w:outlineLvl w:val="0"/>
        <w:rPr>
          <w:rFonts w:ascii="仿宋" w:eastAsia="仿宋" w:hAnsi="仿宋" w:cs="仿宋_GB2312"/>
          <w:bCs/>
          <w:kern w:val="0"/>
          <w:sz w:val="32"/>
          <w:szCs w:val="32"/>
        </w:rPr>
      </w:pPr>
    </w:p>
    <w:sectPr w:rsidR="004403FB">
      <w:pgSz w:w="11906" w:h="16838"/>
      <w:pgMar w:top="1440" w:right="1800" w:bottom="1440" w:left="1800" w:header="851" w:footer="65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D50" w:rsidRDefault="00C60D50">
      <w:r>
        <w:separator/>
      </w:r>
    </w:p>
  </w:endnote>
  <w:endnote w:type="continuationSeparator" w:id="0">
    <w:p w:rsidR="00C60D50" w:rsidRDefault="00C6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3FB" w:rsidRDefault="0048228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CE167" wp14:editId="286FEA4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4403FB" w:rsidRDefault="00482285">
                          <w:pPr>
                            <w:snapToGrid w:val="0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47F09">
                            <w:rPr>
                              <w:rFonts w:eastAsia="宋体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eastAsia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KzIOAS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4403FB" w:rsidRDefault="00482285">
                    <w:pPr>
                      <w:snapToGrid w:val="0"/>
                      <w:rPr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Fonts w:eastAsia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sz w:val="28"/>
                        <w:szCs w:val="28"/>
                      </w:rPr>
                      <w:fldChar w:fldCharType="separate"/>
                    </w:r>
                    <w:r w:rsidR="00247F09">
                      <w:rPr>
                        <w:rFonts w:eastAsia="宋体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eastAsia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D50" w:rsidRDefault="00C60D50">
      <w:r>
        <w:separator/>
      </w:r>
    </w:p>
  </w:footnote>
  <w:footnote w:type="continuationSeparator" w:id="0">
    <w:p w:rsidR="00C60D50" w:rsidRDefault="00C6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E9238"/>
    <w:multiLevelType w:val="singleLevel"/>
    <w:tmpl w:val="564E923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5554A"/>
    <w:rsid w:val="001219B9"/>
    <w:rsid w:val="00192B9A"/>
    <w:rsid w:val="001A46DA"/>
    <w:rsid w:val="00247F09"/>
    <w:rsid w:val="002D1C57"/>
    <w:rsid w:val="003105BA"/>
    <w:rsid w:val="004403FB"/>
    <w:rsid w:val="00482285"/>
    <w:rsid w:val="00673EF6"/>
    <w:rsid w:val="007C41DA"/>
    <w:rsid w:val="00886131"/>
    <w:rsid w:val="00B410E9"/>
    <w:rsid w:val="00B54D81"/>
    <w:rsid w:val="00C60D50"/>
    <w:rsid w:val="00F56977"/>
    <w:rsid w:val="08BA5373"/>
    <w:rsid w:val="09CE5430"/>
    <w:rsid w:val="0B461B52"/>
    <w:rsid w:val="0B5A3EEA"/>
    <w:rsid w:val="0BAD3F8D"/>
    <w:rsid w:val="0C333576"/>
    <w:rsid w:val="0DE25A92"/>
    <w:rsid w:val="110024C5"/>
    <w:rsid w:val="113803C5"/>
    <w:rsid w:val="124750F0"/>
    <w:rsid w:val="124A4816"/>
    <w:rsid w:val="132F7042"/>
    <w:rsid w:val="139149DC"/>
    <w:rsid w:val="14E16146"/>
    <w:rsid w:val="1502276C"/>
    <w:rsid w:val="15B87F39"/>
    <w:rsid w:val="165E4372"/>
    <w:rsid w:val="167E70B5"/>
    <w:rsid w:val="17601461"/>
    <w:rsid w:val="18A95FEC"/>
    <w:rsid w:val="1D0820E9"/>
    <w:rsid w:val="1E12747C"/>
    <w:rsid w:val="20465E54"/>
    <w:rsid w:val="20933EDC"/>
    <w:rsid w:val="20F8393F"/>
    <w:rsid w:val="20F93259"/>
    <w:rsid w:val="224B418F"/>
    <w:rsid w:val="252F368B"/>
    <w:rsid w:val="2A571D09"/>
    <w:rsid w:val="2A7360F4"/>
    <w:rsid w:val="2B122E49"/>
    <w:rsid w:val="2D2C7BE8"/>
    <w:rsid w:val="321924C8"/>
    <w:rsid w:val="350634AC"/>
    <w:rsid w:val="35593E0F"/>
    <w:rsid w:val="36984CE5"/>
    <w:rsid w:val="374D516D"/>
    <w:rsid w:val="38EA3B84"/>
    <w:rsid w:val="3AA22F4E"/>
    <w:rsid w:val="3DCD722A"/>
    <w:rsid w:val="3DEE10D0"/>
    <w:rsid w:val="3EDE05E4"/>
    <w:rsid w:val="40475D08"/>
    <w:rsid w:val="4282303F"/>
    <w:rsid w:val="432F7CE0"/>
    <w:rsid w:val="434D0CEC"/>
    <w:rsid w:val="43F853C4"/>
    <w:rsid w:val="464E4F30"/>
    <w:rsid w:val="49A925F1"/>
    <w:rsid w:val="4AB458D9"/>
    <w:rsid w:val="4AF47B4B"/>
    <w:rsid w:val="4F240E46"/>
    <w:rsid w:val="4FEB158B"/>
    <w:rsid w:val="509854F9"/>
    <w:rsid w:val="5266747B"/>
    <w:rsid w:val="57D836DB"/>
    <w:rsid w:val="583366F4"/>
    <w:rsid w:val="5AAF12C3"/>
    <w:rsid w:val="5CC75C73"/>
    <w:rsid w:val="5DE71F84"/>
    <w:rsid w:val="5E182AA9"/>
    <w:rsid w:val="5EDA2FEF"/>
    <w:rsid w:val="5F0D6AC7"/>
    <w:rsid w:val="5F403E86"/>
    <w:rsid w:val="5F5C43DA"/>
    <w:rsid w:val="62483737"/>
    <w:rsid w:val="65BC1816"/>
    <w:rsid w:val="67B91761"/>
    <w:rsid w:val="69777EA7"/>
    <w:rsid w:val="6AF000DB"/>
    <w:rsid w:val="6C3C3E7C"/>
    <w:rsid w:val="6D535020"/>
    <w:rsid w:val="6FDD74A0"/>
    <w:rsid w:val="70377E47"/>
    <w:rsid w:val="708065A2"/>
    <w:rsid w:val="720A5DB8"/>
    <w:rsid w:val="74ED584D"/>
    <w:rsid w:val="76EB379F"/>
    <w:rsid w:val="7995554A"/>
    <w:rsid w:val="79E629E9"/>
    <w:rsid w:val="7C5E26AE"/>
    <w:rsid w:val="7D740375"/>
    <w:rsid w:val="7D786003"/>
    <w:rsid w:val="7E465466"/>
    <w:rsid w:val="7E7C0277"/>
    <w:rsid w:val="7FF3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IN-01706231153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</TotalTime>
  <Pages>5</Pages>
  <Words>473</Words>
  <Characters>2702</Characters>
  <Application>Microsoft Office Word</Application>
  <DocSecurity>0</DocSecurity>
  <Lines>22</Lines>
  <Paragraphs>6</Paragraphs>
  <ScaleCrop>false</ScaleCrop>
  <Company>Microsoft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乐天</dc:creator>
  <cp:lastModifiedBy>Windows 用户</cp:lastModifiedBy>
  <cp:revision>4</cp:revision>
  <cp:lastPrinted>2018-11-12T01:54:00Z</cp:lastPrinted>
  <dcterms:created xsi:type="dcterms:W3CDTF">2019-10-06T10:00:00Z</dcterms:created>
  <dcterms:modified xsi:type="dcterms:W3CDTF">2020-11-09T09:09:00Z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